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A5" w:rsidRDefault="00CB12A5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36749B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  <w:r w:rsidRPr="003B1E0D">
        <w:rPr>
          <w:rFonts w:ascii="Arial" w:hAnsi="Arial" w:cs="Arial"/>
          <w:b/>
          <w:color w:val="7030A0"/>
          <w:sz w:val="40"/>
          <w:szCs w:val="28"/>
        </w:rPr>
        <w:t>ECO</w:t>
      </w:r>
      <w:r w:rsidR="00CB12A5">
        <w:rPr>
          <w:rFonts w:ascii="Arial" w:hAnsi="Arial" w:cs="Arial"/>
          <w:b/>
          <w:color w:val="7030A0"/>
          <w:sz w:val="40"/>
          <w:szCs w:val="28"/>
        </w:rPr>
        <w:t>POLIS</w:t>
      </w:r>
    </w:p>
    <w:p w:rsidR="00CB12A5" w:rsidRDefault="00CB12A5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E309090" wp14:editId="0826DB27">
            <wp:simplePos x="0" y="0"/>
            <wp:positionH relativeFrom="margin">
              <wp:posOffset>719455</wp:posOffset>
            </wp:positionH>
            <wp:positionV relativeFrom="margin">
              <wp:posOffset>1004570</wp:posOffset>
            </wp:positionV>
            <wp:extent cx="4911725" cy="3474720"/>
            <wp:effectExtent l="0" t="0" r="3175" b="0"/>
            <wp:wrapSquare wrapText="bothSides"/>
            <wp:docPr id="1" name="Imagem 1" descr="Resultado de imagem para cidade sustent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idade sustentav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2A5" w:rsidRDefault="00CB12A5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  <w:r w:rsidRPr="003B1E0D">
        <w:rPr>
          <w:rFonts w:ascii="Arial" w:hAnsi="Arial" w:cs="Arial"/>
          <w:b/>
          <w:color w:val="7030A0"/>
          <w:sz w:val="40"/>
          <w:szCs w:val="28"/>
        </w:rPr>
        <w:t>O jogo das cidades sustentáveis</w:t>
      </w:r>
    </w:p>
    <w:p w:rsidR="00CB12A5" w:rsidRDefault="00CB12A5" w:rsidP="00CB12A5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  <w:r>
        <w:rPr>
          <w:rFonts w:ascii="Arial" w:hAnsi="Arial" w:cs="Arial"/>
          <w:b/>
          <w:color w:val="7030A0"/>
          <w:sz w:val="40"/>
          <w:szCs w:val="28"/>
        </w:rPr>
        <w:br w:type="page"/>
      </w:r>
      <w:r>
        <w:rPr>
          <w:rFonts w:ascii="Arial" w:hAnsi="Arial" w:cs="Arial"/>
          <w:b/>
          <w:color w:val="7030A0"/>
          <w:sz w:val="40"/>
          <w:szCs w:val="28"/>
        </w:rPr>
        <w:lastRenderedPageBreak/>
        <w:t>Regras do jogo</w:t>
      </w:r>
    </w:p>
    <w:p w:rsidR="005E3EB2" w:rsidRDefault="005E3EB2" w:rsidP="00CC5F30">
      <w:pPr>
        <w:jc w:val="both"/>
        <w:rPr>
          <w:rFonts w:ascii="Arial" w:hAnsi="Arial" w:cs="Arial"/>
          <w:sz w:val="28"/>
          <w:szCs w:val="28"/>
        </w:rPr>
      </w:pPr>
    </w:p>
    <w:p w:rsidR="00CB12A5" w:rsidRPr="003E0FFC" w:rsidRDefault="00CC5F30" w:rsidP="00CC5F30">
      <w:pPr>
        <w:jc w:val="both"/>
        <w:rPr>
          <w:rFonts w:ascii="Arial" w:hAnsi="Arial" w:cs="Arial"/>
          <w:sz w:val="28"/>
          <w:szCs w:val="28"/>
        </w:rPr>
      </w:pPr>
      <w:r w:rsidRPr="003E0FFC">
        <w:rPr>
          <w:rFonts w:ascii="Arial" w:hAnsi="Arial" w:cs="Arial"/>
          <w:sz w:val="28"/>
          <w:szCs w:val="28"/>
        </w:rPr>
        <w:t>1. Podem jogar até 4 equipas</w:t>
      </w:r>
    </w:p>
    <w:p w:rsidR="00CC5F30" w:rsidRPr="003E0FFC" w:rsidRDefault="00CC5F30" w:rsidP="00CC5F30">
      <w:pPr>
        <w:jc w:val="both"/>
        <w:rPr>
          <w:rFonts w:ascii="Arial" w:hAnsi="Arial" w:cs="Arial"/>
          <w:sz w:val="28"/>
          <w:szCs w:val="28"/>
        </w:rPr>
      </w:pPr>
      <w:r w:rsidRPr="003E0FFC">
        <w:rPr>
          <w:rFonts w:ascii="Arial" w:hAnsi="Arial" w:cs="Arial"/>
          <w:sz w:val="28"/>
          <w:szCs w:val="28"/>
        </w:rPr>
        <w:t>2. Em cada jogada, a equipa lança o dado apenas uma vez</w:t>
      </w:r>
    </w:p>
    <w:p w:rsidR="00CC5F30" w:rsidRPr="003E0FFC" w:rsidRDefault="00CC5F30" w:rsidP="00CC5F30">
      <w:pPr>
        <w:jc w:val="both"/>
        <w:rPr>
          <w:rFonts w:ascii="Arial" w:hAnsi="Arial" w:cs="Arial"/>
          <w:sz w:val="28"/>
          <w:szCs w:val="28"/>
        </w:rPr>
      </w:pPr>
      <w:r w:rsidRPr="003E0FFC">
        <w:rPr>
          <w:rFonts w:ascii="Arial" w:hAnsi="Arial" w:cs="Arial"/>
          <w:sz w:val="28"/>
          <w:szCs w:val="28"/>
        </w:rPr>
        <w:t>3. O tabuleiro tem casas de avanço, de retrocesso e de sorte (questões)</w:t>
      </w:r>
    </w:p>
    <w:p w:rsidR="00CC5F30" w:rsidRPr="005E3EB2" w:rsidRDefault="00CC5F30" w:rsidP="005E3EB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5E3EB2">
        <w:rPr>
          <w:rFonts w:ascii="Arial" w:hAnsi="Arial" w:cs="Arial"/>
          <w:sz w:val="28"/>
          <w:szCs w:val="28"/>
        </w:rPr>
        <w:t>Nas casas de avanço e retrocesso, a equipa</w:t>
      </w:r>
      <w:r w:rsidR="005E3EB2" w:rsidRPr="005E3EB2">
        <w:rPr>
          <w:rFonts w:ascii="Arial" w:hAnsi="Arial" w:cs="Arial"/>
          <w:sz w:val="28"/>
          <w:szCs w:val="28"/>
        </w:rPr>
        <w:t xml:space="preserve"> retira um</w:t>
      </w:r>
      <w:r w:rsidRPr="005E3EB2">
        <w:rPr>
          <w:rFonts w:ascii="Arial" w:hAnsi="Arial" w:cs="Arial"/>
          <w:sz w:val="28"/>
          <w:szCs w:val="28"/>
        </w:rPr>
        <w:t xml:space="preserve"> cartão e, de acordo com a informação, avança ou retroced</w:t>
      </w:r>
      <w:r w:rsidR="005E3EB2">
        <w:rPr>
          <w:rFonts w:ascii="Arial" w:hAnsi="Arial" w:cs="Arial"/>
          <w:sz w:val="28"/>
          <w:szCs w:val="28"/>
        </w:rPr>
        <w:t>e até à casa indicada</w:t>
      </w:r>
      <w:bookmarkStart w:id="0" w:name="_GoBack"/>
      <w:bookmarkEnd w:id="0"/>
    </w:p>
    <w:p w:rsidR="00CC5F30" w:rsidRPr="005E3EB2" w:rsidRDefault="00CC5F30" w:rsidP="005E3EB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5E3EB2">
        <w:rPr>
          <w:rFonts w:ascii="Arial" w:hAnsi="Arial" w:cs="Arial"/>
          <w:sz w:val="28"/>
          <w:szCs w:val="28"/>
        </w:rPr>
        <w:t xml:space="preserve">Nas casas de sorte, </w:t>
      </w:r>
      <w:r w:rsidR="003E0FFC" w:rsidRPr="005E3EB2">
        <w:rPr>
          <w:rFonts w:ascii="Arial" w:hAnsi="Arial" w:cs="Arial"/>
          <w:sz w:val="28"/>
          <w:szCs w:val="28"/>
        </w:rPr>
        <w:t>outra</w:t>
      </w:r>
      <w:r w:rsidRPr="005E3EB2">
        <w:rPr>
          <w:rFonts w:ascii="Arial" w:hAnsi="Arial" w:cs="Arial"/>
          <w:sz w:val="28"/>
          <w:szCs w:val="28"/>
        </w:rPr>
        <w:t xml:space="preserve"> equipa retira uma carta e </w:t>
      </w:r>
      <w:r w:rsidR="005E3EB2" w:rsidRPr="005E3EB2">
        <w:rPr>
          <w:rFonts w:ascii="Arial" w:hAnsi="Arial" w:cs="Arial"/>
          <w:sz w:val="28"/>
          <w:szCs w:val="28"/>
        </w:rPr>
        <w:t xml:space="preserve">a equipa em jogo </w:t>
      </w:r>
      <w:r w:rsidRPr="005E3EB2">
        <w:rPr>
          <w:rFonts w:ascii="Arial" w:hAnsi="Arial" w:cs="Arial"/>
          <w:sz w:val="28"/>
          <w:szCs w:val="28"/>
        </w:rPr>
        <w:t>responde à questão</w:t>
      </w:r>
    </w:p>
    <w:p w:rsidR="00CC5F30" w:rsidRPr="005E3EB2" w:rsidRDefault="00CC5F30" w:rsidP="005E3EB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5E3EB2">
        <w:rPr>
          <w:rFonts w:ascii="Arial" w:hAnsi="Arial" w:cs="Arial"/>
          <w:sz w:val="28"/>
          <w:szCs w:val="28"/>
        </w:rPr>
        <w:t xml:space="preserve">Se a equipa responder </w:t>
      </w:r>
      <w:r w:rsidR="005E3EB2" w:rsidRPr="005E3EB2">
        <w:rPr>
          <w:rFonts w:ascii="Arial" w:hAnsi="Arial" w:cs="Arial"/>
          <w:sz w:val="28"/>
          <w:szCs w:val="28"/>
        </w:rPr>
        <w:t>corre</w:t>
      </w:r>
      <w:r w:rsidRPr="005E3EB2">
        <w:rPr>
          <w:rFonts w:ascii="Arial" w:hAnsi="Arial" w:cs="Arial"/>
          <w:sz w:val="28"/>
          <w:szCs w:val="28"/>
        </w:rPr>
        <w:t>tamente à questão, avança 4 casas</w:t>
      </w:r>
    </w:p>
    <w:p w:rsidR="003E0FFC" w:rsidRPr="005E3EB2" w:rsidRDefault="003E0FFC" w:rsidP="005E3EB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5E3EB2">
        <w:rPr>
          <w:rFonts w:ascii="Arial" w:hAnsi="Arial" w:cs="Arial"/>
          <w:sz w:val="28"/>
          <w:szCs w:val="28"/>
        </w:rPr>
        <w:t>Se a equipa responder incorretamente à questão, retrocede 4 casas</w:t>
      </w:r>
    </w:p>
    <w:p w:rsidR="005E3EB2" w:rsidRDefault="005E3EB2" w:rsidP="00CC5F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Para o jogo terminar, uma das equipas terá que obter no dado o número exato de casas</w:t>
      </w:r>
    </w:p>
    <w:p w:rsidR="005E3EB2" w:rsidRPr="005E3EB2" w:rsidRDefault="005E3EB2" w:rsidP="005E3EB2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5E3EB2">
        <w:rPr>
          <w:rFonts w:ascii="Arial" w:hAnsi="Arial" w:cs="Arial"/>
          <w:sz w:val="28"/>
          <w:szCs w:val="28"/>
        </w:rPr>
        <w:t>Se no dado sair um número superior ao número de casas que faltas para terminar o jogo, a equipa deve retroceder em excesso</w:t>
      </w:r>
    </w:p>
    <w:p w:rsidR="005E3EB2" w:rsidRPr="003E0FFC" w:rsidRDefault="005E3EB2" w:rsidP="00CC5F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Se duas equipas estiverem empatadas em 1º lugar, deverá ser lançado o dado e ganha a equipa que obtiver primeiro o número exato de casas para chegar à última casa</w:t>
      </w:r>
    </w:p>
    <w:p w:rsidR="003E0FFC" w:rsidRPr="003E0FFC" w:rsidRDefault="003E0FFC" w:rsidP="00CC5F30">
      <w:pPr>
        <w:jc w:val="both"/>
        <w:rPr>
          <w:rFonts w:ascii="Arial" w:hAnsi="Arial" w:cs="Arial"/>
          <w:sz w:val="28"/>
          <w:szCs w:val="28"/>
        </w:rPr>
      </w:pPr>
    </w:p>
    <w:p w:rsidR="003E0FFC" w:rsidRPr="00CC5F30" w:rsidRDefault="003E0FFC" w:rsidP="00CC5F30">
      <w:pPr>
        <w:jc w:val="both"/>
        <w:rPr>
          <w:rFonts w:ascii="Arial" w:hAnsi="Arial" w:cs="Arial"/>
          <w:sz w:val="20"/>
          <w:szCs w:val="28"/>
        </w:rPr>
      </w:pPr>
    </w:p>
    <w:p w:rsidR="009E7AA2" w:rsidRPr="003B1E0D" w:rsidRDefault="005E3EB2" w:rsidP="005E3EB2">
      <w:pPr>
        <w:rPr>
          <w:rFonts w:ascii="Arial" w:hAnsi="Arial" w:cs="Arial"/>
          <w:b/>
          <w:color w:val="7030A0"/>
          <w:sz w:val="40"/>
          <w:szCs w:val="28"/>
        </w:rPr>
      </w:pPr>
      <w:r>
        <w:rPr>
          <w:rFonts w:ascii="Arial" w:hAnsi="Arial" w:cs="Arial"/>
          <w:b/>
          <w:color w:val="7030A0"/>
          <w:sz w:val="40"/>
          <w:szCs w:val="28"/>
        </w:rPr>
        <w:br w:type="page"/>
      </w:r>
    </w:p>
    <w:tbl>
      <w:tblPr>
        <w:tblStyle w:val="Tabelacomgrelh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2"/>
        <w:gridCol w:w="8727"/>
      </w:tblGrid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3B1E0D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Casa</w:t>
            </w:r>
          </w:p>
        </w:tc>
        <w:tc>
          <w:tcPr>
            <w:tcW w:w="8727" w:type="dxa"/>
            <w:vAlign w:val="center"/>
          </w:tcPr>
          <w:p w:rsidR="009E7AA2" w:rsidRPr="004B7AC0" w:rsidRDefault="009E7AA2" w:rsidP="00CB12A5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CB12A5">
              <w:rPr>
                <w:rFonts w:ascii="Arial" w:hAnsi="Arial" w:cs="Arial"/>
                <w:b/>
                <w:color w:val="76923C" w:themeColor="accent3" w:themeShade="BF"/>
                <w:sz w:val="40"/>
                <w:szCs w:val="28"/>
              </w:rPr>
              <w:t>Avanços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727" w:type="dxa"/>
            <w:vAlign w:val="center"/>
          </w:tcPr>
          <w:p w:rsidR="009E7AA2" w:rsidRPr="004B7AC0" w:rsidRDefault="009E7AA2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Os simulacros de incêndio ocorridos nos serviços públicos revelaram eficácia e sucesso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727" w:type="dxa"/>
            <w:vAlign w:val="center"/>
          </w:tcPr>
          <w:p w:rsidR="009E7AA2" w:rsidRPr="004B7AC0" w:rsidRDefault="009E7AA2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A totalidade dos resíduos líquidos da cidade é tratada em ETAR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727" w:type="dxa"/>
            <w:vAlign w:val="center"/>
          </w:tcPr>
          <w:p w:rsidR="009E7AA2" w:rsidRPr="004B7AC0" w:rsidRDefault="009E7AA2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 xml:space="preserve">Nas </w:t>
            </w:r>
            <w:r w:rsidR="003E4833"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escolas, o</w:t>
            </w: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 xml:space="preserve"> aquecimento das águas passou a depender de painéis térmicos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727" w:type="dxa"/>
            <w:vAlign w:val="center"/>
          </w:tcPr>
          <w:p w:rsidR="009E7AA2" w:rsidRPr="004B7AC0" w:rsidRDefault="009E7AA2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Foi criado um sistema de partilha de boleias (‘car poling’) com destino ao centro da cidade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8727" w:type="dxa"/>
            <w:vAlign w:val="center"/>
          </w:tcPr>
          <w:p w:rsidR="009E7AA2" w:rsidRPr="004B7AC0" w:rsidRDefault="000A21BD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Foram criadas infraestruturas para estacionamento gratuito de velocípedes</w:t>
            </w:r>
          </w:p>
        </w:tc>
      </w:tr>
      <w:tr w:rsidR="000A21BD" w:rsidRPr="004B7AC0" w:rsidTr="00CB12A5">
        <w:trPr>
          <w:jc w:val="center"/>
        </w:trPr>
        <w:tc>
          <w:tcPr>
            <w:tcW w:w="1042" w:type="dxa"/>
            <w:vAlign w:val="center"/>
          </w:tcPr>
          <w:p w:rsidR="000A21BD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8727" w:type="dxa"/>
            <w:vAlign w:val="center"/>
          </w:tcPr>
          <w:p w:rsidR="000A21BD" w:rsidRPr="004B7AC0" w:rsidRDefault="000A21BD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Requalificação de terreno baldio em espaço verde de lazer</w:t>
            </w:r>
          </w:p>
        </w:tc>
      </w:tr>
      <w:tr w:rsidR="000A21BD" w:rsidRPr="004B7AC0" w:rsidTr="00CB12A5">
        <w:trPr>
          <w:jc w:val="center"/>
        </w:trPr>
        <w:tc>
          <w:tcPr>
            <w:tcW w:w="1042" w:type="dxa"/>
            <w:vAlign w:val="center"/>
          </w:tcPr>
          <w:p w:rsidR="000A21BD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8727" w:type="dxa"/>
            <w:vAlign w:val="center"/>
          </w:tcPr>
          <w:p w:rsidR="000A21BD" w:rsidRPr="004B7AC0" w:rsidRDefault="000A21BD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Requalificação de edifício comercial antigo numa residência universitária</w:t>
            </w:r>
          </w:p>
        </w:tc>
      </w:tr>
      <w:tr w:rsidR="000A21BD" w:rsidRPr="004B7AC0" w:rsidTr="00CB12A5">
        <w:trPr>
          <w:jc w:val="center"/>
        </w:trPr>
        <w:tc>
          <w:tcPr>
            <w:tcW w:w="1042" w:type="dxa"/>
            <w:vAlign w:val="center"/>
          </w:tcPr>
          <w:p w:rsidR="000A21BD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8727" w:type="dxa"/>
            <w:vAlign w:val="center"/>
          </w:tcPr>
          <w:p w:rsidR="000A21BD" w:rsidRPr="004B7AC0" w:rsidRDefault="000A21BD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>Abertura gratuita de museus aos fins de semana para todos os cidadãos</w:t>
            </w:r>
          </w:p>
        </w:tc>
      </w:tr>
      <w:tr w:rsidR="00722D30" w:rsidRPr="004B7AC0" w:rsidTr="00CB12A5">
        <w:trPr>
          <w:jc w:val="center"/>
        </w:trPr>
        <w:tc>
          <w:tcPr>
            <w:tcW w:w="1042" w:type="dxa"/>
            <w:vAlign w:val="center"/>
          </w:tcPr>
          <w:p w:rsidR="00722D30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8727" w:type="dxa"/>
            <w:vAlign w:val="center"/>
          </w:tcPr>
          <w:p w:rsidR="00722D30" w:rsidRPr="004B7AC0" w:rsidRDefault="00722D30" w:rsidP="00CC5F30">
            <w:pPr>
              <w:jc w:val="both"/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 xml:space="preserve">Aplicação do programa POLIS no período 2010-2013 </w:t>
            </w:r>
          </w:p>
        </w:tc>
      </w:tr>
    </w:tbl>
    <w:p w:rsidR="00CB12A5" w:rsidRDefault="00CB12A5">
      <w:r>
        <w:br w:type="page"/>
      </w:r>
    </w:p>
    <w:tbl>
      <w:tblPr>
        <w:tblStyle w:val="Tabelacomgrelh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2"/>
        <w:gridCol w:w="8784"/>
      </w:tblGrid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9E7AA2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lastRenderedPageBreak/>
              <w:t>Casas</w:t>
            </w:r>
          </w:p>
        </w:tc>
        <w:tc>
          <w:tcPr>
            <w:tcW w:w="8784" w:type="dxa"/>
            <w:vAlign w:val="center"/>
          </w:tcPr>
          <w:p w:rsidR="009E7AA2" w:rsidRPr="00CB12A5" w:rsidRDefault="007D2D72" w:rsidP="00CB12A5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28"/>
              </w:rPr>
            </w:pPr>
            <w:r w:rsidRPr="00CB12A5">
              <w:rPr>
                <w:rFonts w:ascii="Arial" w:hAnsi="Arial" w:cs="Arial"/>
                <w:b/>
                <w:color w:val="FF0000"/>
                <w:sz w:val="40"/>
                <w:szCs w:val="28"/>
              </w:rPr>
              <w:t>Retrocessos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8784" w:type="dxa"/>
            <w:vAlign w:val="center"/>
          </w:tcPr>
          <w:p w:rsidR="009E7AA2" w:rsidRPr="004B7AC0" w:rsidRDefault="000A21BD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Incêndio num palacete do século XVIII, devido a ocupação clandestina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8784" w:type="dxa"/>
            <w:vAlign w:val="center"/>
          </w:tcPr>
          <w:p w:rsidR="009E7AA2" w:rsidRPr="004B7AC0" w:rsidRDefault="000A21BD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Falha na recolha de lixo devido à greve </w:t>
            </w:r>
            <w:r w:rsidR="00147F6E"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de 2 dias </w:t>
            </w: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  <w:r w:rsidR="00147F6E"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os</w:t>
            </w: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funcionários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8784" w:type="dxa"/>
            <w:vAlign w:val="center"/>
          </w:tcPr>
          <w:p w:rsidR="009E7AA2" w:rsidRPr="004B7AC0" w:rsidRDefault="000A21BD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Idoso encontrado em sua residência morto após duas semanas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8784" w:type="dxa"/>
            <w:vAlign w:val="center"/>
          </w:tcPr>
          <w:p w:rsidR="009E7AA2" w:rsidRPr="004B7AC0" w:rsidRDefault="000A21BD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Inexistência de plataformas de acesso a pessoas com mobilidade reduzida nos serviços públicos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8784" w:type="dxa"/>
            <w:vAlign w:val="center"/>
          </w:tcPr>
          <w:p w:rsidR="009E7AA2" w:rsidRPr="004B7AC0" w:rsidRDefault="006C7F71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Insuficiência de plataformas multimodais que reduzem a distância-tempo e a distância-custo para a população e produtos</w:t>
            </w:r>
          </w:p>
        </w:tc>
      </w:tr>
      <w:tr w:rsidR="009E7AA2" w:rsidRPr="004B7AC0" w:rsidTr="00CB12A5">
        <w:trPr>
          <w:jc w:val="center"/>
        </w:trPr>
        <w:tc>
          <w:tcPr>
            <w:tcW w:w="1042" w:type="dxa"/>
            <w:vAlign w:val="center"/>
          </w:tcPr>
          <w:p w:rsidR="009E7AA2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8784" w:type="dxa"/>
            <w:vAlign w:val="center"/>
          </w:tcPr>
          <w:p w:rsidR="009E7AA2" w:rsidRPr="004B7AC0" w:rsidRDefault="006C7F71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Existência de bairros clandestinos de construção precária na periferia urbana</w:t>
            </w:r>
          </w:p>
        </w:tc>
      </w:tr>
      <w:tr w:rsidR="00147F6E" w:rsidRPr="004B7AC0" w:rsidTr="00CB12A5">
        <w:trPr>
          <w:jc w:val="center"/>
        </w:trPr>
        <w:tc>
          <w:tcPr>
            <w:tcW w:w="1042" w:type="dxa"/>
            <w:vAlign w:val="center"/>
          </w:tcPr>
          <w:p w:rsidR="00147F6E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8784" w:type="dxa"/>
            <w:vAlign w:val="center"/>
          </w:tcPr>
          <w:p w:rsidR="00147F6E" w:rsidRPr="004B7AC0" w:rsidRDefault="0036749B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Largura das ruas </w:t>
            </w:r>
            <w:r w:rsidR="003B1E0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do bairro </w:t>
            </w: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não permite a passagem de veículos de bombeiros</w:t>
            </w:r>
          </w:p>
        </w:tc>
      </w:tr>
      <w:tr w:rsidR="00722D30" w:rsidRPr="004B7AC0" w:rsidTr="00CB12A5">
        <w:trPr>
          <w:jc w:val="center"/>
        </w:trPr>
        <w:tc>
          <w:tcPr>
            <w:tcW w:w="1042" w:type="dxa"/>
            <w:vAlign w:val="center"/>
          </w:tcPr>
          <w:p w:rsidR="00722D30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8784" w:type="dxa"/>
            <w:vAlign w:val="center"/>
          </w:tcPr>
          <w:p w:rsidR="00722D30" w:rsidRPr="004B7AC0" w:rsidRDefault="007D2D72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Ocorrência de sismo de categoria 6</w:t>
            </w:r>
            <w:r w:rsidR="00722D30"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,2 na escala de Richter </w:t>
            </w:r>
          </w:p>
        </w:tc>
      </w:tr>
      <w:tr w:rsidR="00147F6E" w:rsidRPr="004B7AC0" w:rsidTr="00CB12A5">
        <w:trPr>
          <w:jc w:val="center"/>
        </w:trPr>
        <w:tc>
          <w:tcPr>
            <w:tcW w:w="1042" w:type="dxa"/>
            <w:vAlign w:val="center"/>
          </w:tcPr>
          <w:p w:rsidR="00147F6E" w:rsidRPr="004B7AC0" w:rsidRDefault="00722D30" w:rsidP="00CB12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sz w:val="28"/>
                <w:szCs w:val="28"/>
              </w:rPr>
              <w:t>97</w:t>
            </w:r>
          </w:p>
        </w:tc>
        <w:tc>
          <w:tcPr>
            <w:tcW w:w="8784" w:type="dxa"/>
            <w:vAlign w:val="center"/>
          </w:tcPr>
          <w:p w:rsidR="00147F6E" w:rsidRPr="004B7AC0" w:rsidRDefault="00AE674C" w:rsidP="00CC5F30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B7AC0">
              <w:rPr>
                <w:rFonts w:ascii="Arial" w:hAnsi="Arial" w:cs="Arial"/>
                <w:b/>
                <w:color w:val="FF0000"/>
                <w:sz w:val="28"/>
                <w:szCs w:val="28"/>
              </w:rPr>
              <w:t>Vandalização de centro de apoio a refugiados</w:t>
            </w:r>
          </w:p>
        </w:tc>
      </w:tr>
    </w:tbl>
    <w:p w:rsidR="003E4833" w:rsidRPr="004B7AC0" w:rsidRDefault="003E4833" w:rsidP="004B7AC0">
      <w:pPr>
        <w:jc w:val="both"/>
        <w:rPr>
          <w:rFonts w:ascii="Arial" w:hAnsi="Arial" w:cs="Arial"/>
          <w:sz w:val="28"/>
          <w:szCs w:val="28"/>
        </w:rPr>
      </w:pPr>
    </w:p>
    <w:p w:rsidR="003E4833" w:rsidRPr="004B7AC0" w:rsidRDefault="003E4833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br w:type="page"/>
      </w:r>
    </w:p>
    <w:p w:rsidR="003E4833" w:rsidRPr="003B1E0D" w:rsidRDefault="003E4833" w:rsidP="003B1E0D">
      <w:pPr>
        <w:jc w:val="center"/>
        <w:rPr>
          <w:rFonts w:ascii="Arial" w:hAnsi="Arial" w:cs="Arial"/>
          <w:b/>
          <w:color w:val="7030A0"/>
          <w:sz w:val="40"/>
          <w:szCs w:val="28"/>
        </w:rPr>
      </w:pPr>
      <w:r w:rsidRPr="003B1E0D">
        <w:rPr>
          <w:rFonts w:ascii="Arial" w:hAnsi="Arial" w:cs="Arial"/>
          <w:b/>
          <w:color w:val="7030A0"/>
          <w:sz w:val="40"/>
          <w:szCs w:val="28"/>
        </w:rPr>
        <w:lastRenderedPageBreak/>
        <w:t>Questões</w:t>
      </w:r>
    </w:p>
    <w:p w:rsidR="009E7AA2" w:rsidRPr="004B7AC0" w:rsidRDefault="003E4833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Considerando que existem 308 concelhos em Portugal, quantos elaboraram até agora um </w:t>
      </w:r>
      <w:r w:rsidRPr="004B7AC0">
        <w:rPr>
          <w:rFonts w:ascii="Arial" w:hAnsi="Arial" w:cs="Arial"/>
          <w:b/>
          <w:i/>
          <w:sz w:val="28"/>
          <w:szCs w:val="28"/>
        </w:rPr>
        <w:t>plano municipal de ruído urbano</w:t>
      </w:r>
      <w:r w:rsidRPr="004B7AC0">
        <w:rPr>
          <w:rFonts w:ascii="Arial" w:hAnsi="Arial" w:cs="Arial"/>
          <w:sz w:val="28"/>
          <w:szCs w:val="28"/>
        </w:rPr>
        <w:t>?</w:t>
      </w:r>
    </w:p>
    <w:p w:rsidR="003E4833" w:rsidRPr="004B7AC0" w:rsidRDefault="003E4833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250 </w:t>
      </w:r>
      <w:proofErr w:type="gramStart"/>
      <w:r w:rsidRPr="004B7AC0">
        <w:rPr>
          <w:rFonts w:ascii="Arial" w:hAnsi="Arial" w:cs="Arial"/>
          <w:sz w:val="28"/>
          <w:szCs w:val="28"/>
        </w:rPr>
        <w:t>a</w:t>
      </w:r>
      <w:proofErr w:type="gramEnd"/>
      <w:r w:rsidRPr="004B7AC0">
        <w:rPr>
          <w:rFonts w:ascii="Arial" w:hAnsi="Arial" w:cs="Arial"/>
          <w:sz w:val="28"/>
          <w:szCs w:val="28"/>
        </w:rPr>
        <w:t xml:space="preserve"> 308</w:t>
      </w:r>
    </w:p>
    <w:p w:rsidR="003E4833" w:rsidRPr="004B7AC0" w:rsidRDefault="003E4833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 xml:space="preserve">250 </w:t>
      </w:r>
      <w:proofErr w:type="gramStart"/>
      <w:r w:rsidRPr="004B7AC0">
        <w:rPr>
          <w:rFonts w:ascii="Arial" w:hAnsi="Arial" w:cs="Arial"/>
          <w:b/>
          <w:color w:val="7030A0"/>
          <w:sz w:val="28"/>
          <w:szCs w:val="28"/>
        </w:rPr>
        <w:t>a</w:t>
      </w:r>
      <w:proofErr w:type="gramEnd"/>
      <w:r w:rsidRPr="004B7AC0">
        <w:rPr>
          <w:rFonts w:ascii="Arial" w:hAnsi="Arial" w:cs="Arial"/>
          <w:b/>
          <w:color w:val="7030A0"/>
          <w:sz w:val="28"/>
          <w:szCs w:val="28"/>
        </w:rPr>
        <w:t xml:space="preserve"> 100</w:t>
      </w:r>
    </w:p>
    <w:p w:rsidR="003E4833" w:rsidRPr="004B7AC0" w:rsidRDefault="003E4833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Menos de 100</w:t>
      </w:r>
    </w:p>
    <w:p w:rsidR="003B1E0D" w:rsidRDefault="003B1E0D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3E4833" w:rsidRPr="004B7AC0" w:rsidRDefault="003E4833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Em que </w:t>
      </w:r>
      <w:proofErr w:type="gramStart"/>
      <w:r w:rsidRPr="004B7AC0">
        <w:rPr>
          <w:rFonts w:ascii="Arial" w:hAnsi="Arial" w:cs="Arial"/>
          <w:sz w:val="28"/>
          <w:szCs w:val="28"/>
        </w:rPr>
        <w:t>cidade portuguesa foram</w:t>
      </w:r>
      <w:proofErr w:type="gramEnd"/>
      <w:r w:rsidRPr="004B7AC0">
        <w:rPr>
          <w:rFonts w:ascii="Arial" w:hAnsi="Arial" w:cs="Arial"/>
          <w:sz w:val="28"/>
          <w:szCs w:val="28"/>
        </w:rPr>
        <w:t xml:space="preserve"> criados o </w:t>
      </w:r>
      <w:r w:rsidRPr="004B7AC0">
        <w:rPr>
          <w:rFonts w:ascii="Arial" w:hAnsi="Arial" w:cs="Arial"/>
          <w:b/>
          <w:i/>
          <w:sz w:val="28"/>
          <w:szCs w:val="28"/>
        </w:rPr>
        <w:t>passe multimunicipal e planeador de viagem</w:t>
      </w:r>
      <w:r w:rsidRPr="004B7AC0">
        <w:rPr>
          <w:rFonts w:ascii="Arial" w:hAnsi="Arial" w:cs="Arial"/>
          <w:sz w:val="28"/>
          <w:szCs w:val="28"/>
        </w:rPr>
        <w:t xml:space="preserve">, onde os cidadãos podem, com recurso à internet, </w:t>
      </w:r>
      <w:r w:rsidR="00031D18" w:rsidRPr="004B7AC0">
        <w:rPr>
          <w:rFonts w:ascii="Arial" w:hAnsi="Arial" w:cs="Arial"/>
          <w:sz w:val="28"/>
          <w:szCs w:val="28"/>
        </w:rPr>
        <w:t>planear de forma mais eficaz as suas deslocações intraurbanas?</w:t>
      </w:r>
    </w:p>
    <w:p w:rsidR="00031D18" w:rsidRPr="004B7AC0" w:rsidRDefault="00031D18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Coimbra</w:t>
      </w:r>
    </w:p>
    <w:p w:rsidR="00031D18" w:rsidRPr="004B7AC0" w:rsidRDefault="00031D18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Funchal</w:t>
      </w:r>
    </w:p>
    <w:p w:rsidR="00031D18" w:rsidRPr="004B7AC0" w:rsidRDefault="00031D18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Faro</w:t>
      </w:r>
    </w:p>
    <w:p w:rsidR="00111DA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3E4833" w:rsidRPr="004B7AC0" w:rsidRDefault="007D2D72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A</w:t>
      </w:r>
      <w:r w:rsidR="00147F6E" w:rsidRPr="004B7AC0">
        <w:rPr>
          <w:rFonts w:ascii="Arial" w:hAnsi="Arial" w:cs="Arial"/>
          <w:sz w:val="28"/>
          <w:szCs w:val="28"/>
        </w:rPr>
        <w:t xml:space="preserve"> idade limite para concorrer ao programa </w:t>
      </w:r>
      <w:r w:rsidR="00147F6E" w:rsidRPr="004B7AC0">
        <w:rPr>
          <w:rFonts w:ascii="Arial" w:hAnsi="Arial" w:cs="Arial"/>
          <w:b/>
          <w:i/>
          <w:sz w:val="28"/>
          <w:szCs w:val="28"/>
        </w:rPr>
        <w:t>Porta 65 Jovem</w:t>
      </w:r>
      <w:r w:rsidRPr="004B7AC0">
        <w:rPr>
          <w:rFonts w:ascii="Arial" w:hAnsi="Arial" w:cs="Arial"/>
          <w:sz w:val="28"/>
          <w:szCs w:val="28"/>
        </w:rPr>
        <w:t xml:space="preserve"> é</w:t>
      </w:r>
    </w:p>
    <w:p w:rsidR="00147F6E" w:rsidRPr="004B7AC0" w:rsidRDefault="00147F6E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25 </w:t>
      </w:r>
      <w:proofErr w:type="gramStart"/>
      <w:r w:rsidRPr="004B7AC0">
        <w:rPr>
          <w:rFonts w:ascii="Arial" w:hAnsi="Arial" w:cs="Arial"/>
          <w:sz w:val="28"/>
          <w:szCs w:val="28"/>
        </w:rPr>
        <w:t>anos</w:t>
      </w:r>
      <w:proofErr w:type="gramEnd"/>
    </w:p>
    <w:p w:rsidR="00147F6E" w:rsidRPr="004B7AC0" w:rsidRDefault="00147F6E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30 </w:t>
      </w:r>
      <w:proofErr w:type="gramStart"/>
      <w:r w:rsidRPr="004B7AC0">
        <w:rPr>
          <w:rFonts w:ascii="Arial" w:hAnsi="Arial" w:cs="Arial"/>
          <w:sz w:val="28"/>
          <w:szCs w:val="28"/>
        </w:rPr>
        <w:t>anos</w:t>
      </w:r>
      <w:proofErr w:type="gramEnd"/>
    </w:p>
    <w:p w:rsidR="00147F6E" w:rsidRPr="004B7AC0" w:rsidRDefault="00147F6E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 xml:space="preserve">35 </w:t>
      </w:r>
      <w:proofErr w:type="gramStart"/>
      <w:r w:rsidRPr="004B7AC0">
        <w:rPr>
          <w:rFonts w:ascii="Arial" w:hAnsi="Arial" w:cs="Arial"/>
          <w:b/>
          <w:color w:val="7030A0"/>
          <w:sz w:val="28"/>
          <w:szCs w:val="28"/>
        </w:rPr>
        <w:t>anos</w:t>
      </w:r>
      <w:proofErr w:type="gramEnd"/>
    </w:p>
    <w:p w:rsidR="00111DA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081894" w:rsidRPr="004B7AC0" w:rsidRDefault="004B7AC0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Nos contentores d</w:t>
      </w:r>
      <w:r w:rsidR="00081894" w:rsidRPr="004B7AC0">
        <w:rPr>
          <w:rFonts w:ascii="Arial" w:hAnsi="Arial" w:cs="Arial"/>
          <w:sz w:val="28"/>
          <w:szCs w:val="28"/>
        </w:rPr>
        <w:t xml:space="preserve">e recolha diferenciada de embalagens, o de </w:t>
      </w:r>
      <w:r w:rsidR="00081894" w:rsidRPr="004B7AC0">
        <w:rPr>
          <w:rFonts w:ascii="Arial" w:hAnsi="Arial" w:cs="Arial"/>
          <w:b/>
          <w:i/>
          <w:sz w:val="28"/>
          <w:szCs w:val="28"/>
        </w:rPr>
        <w:t>recolha de vidro</w:t>
      </w:r>
      <w:r w:rsidR="00081894" w:rsidRPr="004B7AC0">
        <w:rPr>
          <w:rFonts w:ascii="Arial" w:hAnsi="Arial" w:cs="Arial"/>
          <w:sz w:val="28"/>
          <w:szCs w:val="28"/>
        </w:rPr>
        <w:t xml:space="preserve"> está representado da cor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Azul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Amarelo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 xml:space="preserve">Verde </w:t>
      </w:r>
    </w:p>
    <w:p w:rsidR="00111DA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081894" w:rsidRPr="004B7AC0" w:rsidRDefault="0008189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Em 2018, a </w:t>
      </w:r>
      <w:r w:rsidRPr="004B7AC0">
        <w:rPr>
          <w:rFonts w:ascii="Arial" w:hAnsi="Arial" w:cs="Arial"/>
          <w:b/>
          <w:i/>
          <w:sz w:val="28"/>
          <w:szCs w:val="28"/>
        </w:rPr>
        <w:t>renda locativa por m</w:t>
      </w:r>
      <w:r w:rsidRPr="004B7AC0">
        <w:rPr>
          <w:rFonts w:ascii="Arial" w:hAnsi="Arial" w:cs="Arial"/>
          <w:b/>
          <w:i/>
          <w:sz w:val="28"/>
          <w:szCs w:val="28"/>
          <w:vertAlign w:val="superscript"/>
        </w:rPr>
        <w:t>2</w:t>
      </w:r>
      <w:r w:rsidRPr="004B7AC0">
        <w:rPr>
          <w:rFonts w:ascii="Arial" w:hAnsi="Arial" w:cs="Arial"/>
          <w:sz w:val="28"/>
          <w:szCs w:val="28"/>
        </w:rPr>
        <w:t xml:space="preserve"> na cidade de Lisboa atingiu o valor médio </w:t>
      </w:r>
      <w:proofErr w:type="gramStart"/>
      <w:r w:rsidRPr="004B7AC0">
        <w:rPr>
          <w:rFonts w:ascii="Arial" w:hAnsi="Arial" w:cs="Arial"/>
          <w:sz w:val="28"/>
          <w:szCs w:val="28"/>
        </w:rPr>
        <w:t>de</w:t>
      </w:r>
      <w:proofErr w:type="gramEnd"/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€ 1 000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€ 4 000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€ 10 000</w:t>
      </w:r>
    </w:p>
    <w:p w:rsidR="00111DA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081894" w:rsidRPr="004B7AC0" w:rsidRDefault="004B7AC0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</w:t>
      </w:r>
      <w:r w:rsidR="00081894" w:rsidRPr="004B7AC0">
        <w:rPr>
          <w:rFonts w:ascii="Arial" w:hAnsi="Arial" w:cs="Arial"/>
          <w:sz w:val="28"/>
          <w:szCs w:val="28"/>
        </w:rPr>
        <w:t xml:space="preserve">ara uma cidade ser considerada </w:t>
      </w:r>
      <w:r w:rsidR="00081894" w:rsidRPr="004B7AC0">
        <w:rPr>
          <w:rFonts w:ascii="Arial" w:hAnsi="Arial" w:cs="Arial"/>
          <w:b/>
          <w:i/>
          <w:sz w:val="28"/>
          <w:szCs w:val="28"/>
        </w:rPr>
        <w:t>sustentável</w:t>
      </w:r>
      <w:r w:rsidRPr="004B7AC0">
        <w:rPr>
          <w:rFonts w:ascii="Arial" w:hAnsi="Arial" w:cs="Arial"/>
          <w:sz w:val="28"/>
          <w:szCs w:val="28"/>
        </w:rPr>
        <w:t xml:space="preserve"> deve aplicar estratégias como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Combate aos gases responsáveis pelo efeito de estufa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lastRenderedPageBreak/>
        <w:t>Investimento em centrais termoeléctricas</w:t>
      </w:r>
    </w:p>
    <w:p w:rsidR="00081894" w:rsidRPr="004B7AC0" w:rsidRDefault="0008189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Incremento da utilização do transporte rodoviário</w:t>
      </w:r>
    </w:p>
    <w:p w:rsidR="00111DA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081894" w:rsidRPr="004B7AC0" w:rsidRDefault="00111DA4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Uma empresa municipal de </w:t>
      </w:r>
      <w:r w:rsidRPr="004B7AC0">
        <w:rPr>
          <w:rFonts w:ascii="Arial" w:hAnsi="Arial" w:cs="Arial"/>
          <w:b/>
          <w:i/>
          <w:sz w:val="28"/>
          <w:szCs w:val="28"/>
        </w:rPr>
        <w:t>gestão da habitação social</w:t>
      </w:r>
      <w:r w:rsidRPr="004B7AC0">
        <w:rPr>
          <w:rFonts w:ascii="Arial" w:hAnsi="Arial" w:cs="Arial"/>
          <w:sz w:val="28"/>
          <w:szCs w:val="28"/>
        </w:rPr>
        <w:t xml:space="preserve"> numa cidade portuguesa designa-se</w:t>
      </w:r>
    </w:p>
    <w:p w:rsidR="00111DA4" w:rsidRPr="004B7AC0" w:rsidRDefault="00111DA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4B7AC0">
        <w:rPr>
          <w:rFonts w:ascii="Arial" w:hAnsi="Arial" w:cs="Arial"/>
          <w:sz w:val="28"/>
          <w:szCs w:val="28"/>
        </w:rPr>
        <w:t>Porgest</w:t>
      </w:r>
      <w:proofErr w:type="spellEnd"/>
    </w:p>
    <w:p w:rsidR="00081894" w:rsidRPr="004B7AC0" w:rsidRDefault="00111DA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Gebalis</w:t>
      </w:r>
    </w:p>
    <w:p w:rsidR="00111DA4" w:rsidRPr="004B7AC0" w:rsidRDefault="00111DA4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4B7AC0">
        <w:rPr>
          <w:rFonts w:ascii="Arial" w:hAnsi="Arial" w:cs="Arial"/>
          <w:sz w:val="28"/>
          <w:szCs w:val="28"/>
        </w:rPr>
        <w:t>Emel</w:t>
      </w:r>
      <w:proofErr w:type="spellEnd"/>
    </w:p>
    <w:p w:rsidR="0036749B" w:rsidRPr="004B7AC0" w:rsidRDefault="0036749B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</w:p>
    <w:p w:rsidR="0036749B" w:rsidRPr="004B7AC0" w:rsidRDefault="0036749B" w:rsidP="004B7AC0">
      <w:p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A conjugação de vários modos de transporte no mesmo espaço constitui uma </w:t>
      </w:r>
      <w:r w:rsidRPr="004B7AC0">
        <w:rPr>
          <w:rFonts w:ascii="Arial" w:hAnsi="Arial" w:cs="Arial"/>
          <w:b/>
          <w:i/>
          <w:sz w:val="28"/>
          <w:szCs w:val="28"/>
        </w:rPr>
        <w:t>plataforma</w:t>
      </w:r>
    </w:p>
    <w:p w:rsidR="0036749B" w:rsidRPr="004B7AC0" w:rsidRDefault="0036749B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Multimodal</w:t>
      </w:r>
    </w:p>
    <w:p w:rsidR="0036749B" w:rsidRPr="004B7AC0" w:rsidRDefault="0036749B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Digital</w:t>
      </w:r>
    </w:p>
    <w:p w:rsidR="0036749B" w:rsidRPr="004B7AC0" w:rsidRDefault="0036749B" w:rsidP="004B7AC0">
      <w:pPr>
        <w:pStyle w:val="PargrafodaLista"/>
        <w:numPr>
          <w:ilvl w:val="0"/>
          <w:numId w:val="1"/>
        </w:numPr>
        <w:tabs>
          <w:tab w:val="left" w:pos="1257"/>
        </w:tabs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Elevatória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O </w:t>
      </w:r>
      <w:r w:rsidRPr="004B7AC0">
        <w:rPr>
          <w:rFonts w:ascii="Arial" w:hAnsi="Arial" w:cs="Arial"/>
          <w:b/>
          <w:sz w:val="28"/>
          <w:szCs w:val="28"/>
        </w:rPr>
        <w:t>PDM</w:t>
      </w:r>
      <w:r w:rsidRPr="004B7AC0">
        <w:rPr>
          <w:rFonts w:ascii="Arial" w:hAnsi="Arial" w:cs="Arial"/>
          <w:sz w:val="28"/>
          <w:szCs w:val="28"/>
        </w:rPr>
        <w:t xml:space="preserve"> é</w:t>
      </w:r>
      <w:r w:rsidR="004B7AC0" w:rsidRPr="004B7AC0">
        <w:rPr>
          <w:rFonts w:ascii="Arial" w:hAnsi="Arial" w:cs="Arial"/>
          <w:sz w:val="28"/>
          <w:szCs w:val="28"/>
        </w:rPr>
        <w:t xml:space="preserve"> designado </w:t>
      </w:r>
      <w:proofErr w:type="gramStart"/>
      <w:r w:rsidR="004B7AC0" w:rsidRPr="004B7AC0">
        <w:rPr>
          <w:rFonts w:ascii="Arial" w:hAnsi="Arial" w:cs="Arial"/>
          <w:sz w:val="28"/>
          <w:szCs w:val="28"/>
        </w:rPr>
        <w:t>por</w:t>
      </w:r>
      <w:proofErr w:type="gramEnd"/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Plano Diretor Municipal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Plano de Desenvolvimento Municipal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Projeto de Desenvolvimento e Modernização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O processo de </w:t>
      </w:r>
      <w:r w:rsidRPr="004B7AC0">
        <w:rPr>
          <w:rFonts w:ascii="Arial" w:hAnsi="Arial" w:cs="Arial"/>
          <w:b/>
          <w:i/>
          <w:sz w:val="28"/>
          <w:szCs w:val="28"/>
        </w:rPr>
        <w:t>recuperação do bairro social</w:t>
      </w:r>
      <w:r w:rsidRPr="004B7AC0">
        <w:rPr>
          <w:rFonts w:ascii="Arial" w:hAnsi="Arial" w:cs="Arial"/>
          <w:sz w:val="28"/>
          <w:szCs w:val="28"/>
        </w:rPr>
        <w:t xml:space="preserve"> da Serafina designa-se </w:t>
      </w:r>
      <w:proofErr w:type="gramStart"/>
      <w:r w:rsidRPr="004B7AC0">
        <w:rPr>
          <w:rFonts w:ascii="Arial" w:hAnsi="Arial" w:cs="Arial"/>
          <w:sz w:val="28"/>
          <w:szCs w:val="28"/>
        </w:rPr>
        <w:t>de</w:t>
      </w:r>
      <w:proofErr w:type="gramEnd"/>
    </w:p>
    <w:p w:rsidR="00313DF4" w:rsidRPr="004B7AC0" w:rsidRDefault="00313DF4" w:rsidP="004B7A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Requalificação urbana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Renovação urbana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Reabilitação urbana</w:t>
      </w:r>
    </w:p>
    <w:p w:rsidR="003B1E0D" w:rsidRDefault="003B1E0D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A </w:t>
      </w:r>
      <w:r w:rsidR="004B7AC0" w:rsidRPr="004B7AC0">
        <w:rPr>
          <w:rFonts w:ascii="Arial" w:hAnsi="Arial" w:cs="Arial"/>
          <w:sz w:val="28"/>
          <w:szCs w:val="28"/>
        </w:rPr>
        <w:t>a</w:t>
      </w:r>
      <w:r w:rsidRPr="004B7AC0">
        <w:rPr>
          <w:rFonts w:ascii="Arial" w:hAnsi="Arial" w:cs="Arial"/>
          <w:sz w:val="28"/>
          <w:szCs w:val="28"/>
        </w:rPr>
        <w:t xml:space="preserve">lteração do </w:t>
      </w:r>
      <w:r w:rsidR="004B7AC0" w:rsidRPr="004B7AC0">
        <w:rPr>
          <w:rFonts w:ascii="Arial" w:hAnsi="Arial" w:cs="Arial"/>
          <w:b/>
          <w:i/>
          <w:sz w:val="28"/>
          <w:szCs w:val="28"/>
        </w:rPr>
        <w:t>espaço urbano oriental da c</w:t>
      </w:r>
      <w:r w:rsidRPr="004B7AC0">
        <w:rPr>
          <w:rFonts w:ascii="Arial" w:hAnsi="Arial" w:cs="Arial"/>
          <w:b/>
          <w:i/>
          <w:sz w:val="28"/>
          <w:szCs w:val="28"/>
        </w:rPr>
        <w:t>idade de Lisboa</w:t>
      </w:r>
      <w:r w:rsidRPr="004B7AC0">
        <w:rPr>
          <w:rFonts w:ascii="Arial" w:hAnsi="Arial" w:cs="Arial"/>
          <w:sz w:val="28"/>
          <w:szCs w:val="28"/>
        </w:rPr>
        <w:t xml:space="preserve"> com a Expo 98 designa-se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Requalificação urbana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Renovação urbana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Reabilitação urbana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A organização das atividades de comércio de luxo na </w:t>
      </w:r>
      <w:r w:rsidRPr="004B7AC0">
        <w:rPr>
          <w:rFonts w:ascii="Arial" w:hAnsi="Arial" w:cs="Arial"/>
          <w:b/>
          <w:i/>
          <w:sz w:val="28"/>
          <w:szCs w:val="28"/>
        </w:rPr>
        <w:t>avenida da Liberdade</w:t>
      </w:r>
      <w:r w:rsidRPr="004B7AC0">
        <w:rPr>
          <w:rFonts w:ascii="Arial" w:hAnsi="Arial" w:cs="Arial"/>
          <w:sz w:val="28"/>
          <w:szCs w:val="28"/>
        </w:rPr>
        <w:t>, em Lisboa denomina-se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lastRenderedPageBreak/>
        <w:t>Diferenciação vertical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Diferenciação horizontal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Diferenciação diagonal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Atualmente as câmaras municipais definem as </w:t>
      </w:r>
      <w:r w:rsidRPr="004B7AC0">
        <w:rPr>
          <w:rFonts w:ascii="Arial" w:hAnsi="Arial" w:cs="Arial"/>
          <w:b/>
          <w:i/>
          <w:sz w:val="28"/>
          <w:szCs w:val="28"/>
        </w:rPr>
        <w:t>áreas de intervenção e reabilitação urbana dos centros antigos</w:t>
      </w:r>
      <w:r w:rsidRPr="004B7AC0">
        <w:rPr>
          <w:rFonts w:ascii="Arial" w:hAnsi="Arial" w:cs="Arial"/>
          <w:sz w:val="28"/>
          <w:szCs w:val="28"/>
        </w:rPr>
        <w:t>. Estas áreas denominam-se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ARU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Centros históricos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PP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O atual </w:t>
      </w:r>
      <w:r w:rsidRPr="004B7AC0">
        <w:rPr>
          <w:rFonts w:ascii="Arial" w:hAnsi="Arial" w:cs="Arial"/>
          <w:b/>
          <w:i/>
          <w:sz w:val="28"/>
          <w:szCs w:val="28"/>
        </w:rPr>
        <w:t>instrumento de reabilitação urbana</w:t>
      </w:r>
      <w:r w:rsidRPr="004B7AC0">
        <w:rPr>
          <w:rFonts w:ascii="Arial" w:hAnsi="Arial" w:cs="Arial"/>
          <w:sz w:val="28"/>
          <w:szCs w:val="28"/>
        </w:rPr>
        <w:t xml:space="preserve"> dos centros antigos denomina-se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4B7AC0">
        <w:rPr>
          <w:rFonts w:ascii="Arial" w:hAnsi="Arial" w:cs="Arial"/>
          <w:b/>
          <w:color w:val="7030A0"/>
          <w:sz w:val="28"/>
          <w:szCs w:val="28"/>
        </w:rPr>
        <w:t>IFRRU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PER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>Polis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Dois dos motivos da </w:t>
      </w:r>
      <w:r w:rsidRPr="004B7AC0">
        <w:rPr>
          <w:rFonts w:ascii="Arial" w:eastAsia="Times New Roman" w:hAnsi="Arial" w:cs="Arial"/>
          <w:b/>
          <w:i/>
          <w:sz w:val="28"/>
          <w:szCs w:val="28"/>
          <w:lang w:eastAsia="pt-PT"/>
        </w:rPr>
        <w:t xml:space="preserve">saída dos jovens 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>para a periferia da cidade são</w:t>
      </w:r>
    </w:p>
    <w:p w:rsidR="00313DF4" w:rsidRPr="004B7AC0" w:rsidRDefault="00313DF4" w:rsidP="004B7AC0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a</w:t>
      </w:r>
      <w:proofErr w:type="gramEnd"/>
      <w:r w:rsidRPr="004B7AC0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 xml:space="preserve"> escassez de habitações e o elevado custo das mesmas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a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abundância de habitações e o elevado custo das mesmas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a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escassez de habitações e o reduzido custo das mesmas</w:t>
      </w:r>
    </w:p>
    <w:p w:rsidR="00313DF4" w:rsidRPr="004B7AC0" w:rsidRDefault="00313DF4" w:rsidP="004B7AC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A proliferação da </w:t>
      </w:r>
      <w:r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>construção clandestina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ocorre, normalmente, nas zonas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centrais</w:t>
      </w:r>
      <w:proofErr w:type="gramEnd"/>
      <w:r w:rsidR="00313DF4"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da cidade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intermédias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da cidade</w:t>
      </w:r>
    </w:p>
    <w:p w:rsidR="00313DF4" w:rsidRPr="003B1E0D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proofErr w:type="gramStart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periféricas</w:t>
      </w:r>
      <w:proofErr w:type="gramEnd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 xml:space="preserve"> da cidade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  <w:r w:rsidRPr="004B7AC0">
        <w:rPr>
          <w:rFonts w:ascii="Arial" w:hAnsi="Arial" w:cs="Arial"/>
          <w:sz w:val="28"/>
          <w:szCs w:val="28"/>
        </w:rPr>
        <w:t xml:space="preserve">O </w:t>
      </w:r>
      <w:r w:rsidRPr="003B1E0D">
        <w:rPr>
          <w:rFonts w:ascii="Arial" w:hAnsi="Arial" w:cs="Arial"/>
          <w:b/>
          <w:i/>
          <w:sz w:val="28"/>
          <w:szCs w:val="28"/>
        </w:rPr>
        <w:t>lixo</w:t>
      </w:r>
      <w:r w:rsidRPr="004B7AC0">
        <w:rPr>
          <w:rFonts w:ascii="Arial" w:hAnsi="Arial" w:cs="Arial"/>
          <w:sz w:val="28"/>
          <w:szCs w:val="28"/>
        </w:rPr>
        <w:t xml:space="preserve"> produzido na cidade designa-se </w:t>
      </w:r>
      <w:proofErr w:type="gramStart"/>
      <w:r w:rsidRPr="004B7AC0">
        <w:rPr>
          <w:rFonts w:ascii="Arial" w:hAnsi="Arial" w:cs="Arial"/>
          <w:sz w:val="28"/>
          <w:szCs w:val="28"/>
        </w:rPr>
        <w:t>por</w:t>
      </w:r>
      <w:proofErr w:type="gramEnd"/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B7AC0">
        <w:rPr>
          <w:rFonts w:ascii="Arial" w:hAnsi="Arial" w:cs="Arial"/>
          <w:sz w:val="28"/>
          <w:szCs w:val="28"/>
        </w:rPr>
        <w:t>resíduos</w:t>
      </w:r>
      <w:proofErr w:type="gramEnd"/>
      <w:r w:rsidRPr="004B7AC0">
        <w:rPr>
          <w:rFonts w:ascii="Arial" w:hAnsi="Arial" w:cs="Arial"/>
          <w:sz w:val="28"/>
          <w:szCs w:val="28"/>
        </w:rPr>
        <w:t xml:space="preserve"> citadinos</w:t>
      </w:r>
    </w:p>
    <w:p w:rsidR="00313DF4" w:rsidRPr="003B1E0D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proofErr w:type="gramStart"/>
      <w:r w:rsidRPr="003B1E0D">
        <w:rPr>
          <w:rFonts w:ascii="Arial" w:hAnsi="Arial" w:cs="Arial"/>
          <w:b/>
          <w:color w:val="7030A0"/>
          <w:sz w:val="28"/>
          <w:szCs w:val="28"/>
        </w:rPr>
        <w:t>resíduos</w:t>
      </w:r>
      <w:proofErr w:type="gramEnd"/>
      <w:r w:rsidRPr="003B1E0D">
        <w:rPr>
          <w:rFonts w:ascii="Arial" w:hAnsi="Arial" w:cs="Arial"/>
          <w:b/>
          <w:color w:val="7030A0"/>
          <w:sz w:val="28"/>
          <w:szCs w:val="28"/>
        </w:rPr>
        <w:t xml:space="preserve"> sólidos urbanos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B7AC0">
        <w:rPr>
          <w:rFonts w:ascii="Arial" w:hAnsi="Arial" w:cs="Arial"/>
          <w:sz w:val="28"/>
          <w:szCs w:val="28"/>
        </w:rPr>
        <w:t>lixo</w:t>
      </w:r>
      <w:proofErr w:type="gramEnd"/>
      <w:r w:rsidRPr="004B7AC0">
        <w:rPr>
          <w:rFonts w:ascii="Arial" w:hAnsi="Arial" w:cs="Arial"/>
          <w:sz w:val="28"/>
          <w:szCs w:val="28"/>
        </w:rPr>
        <w:t xml:space="preserve"> sólido urbano</w:t>
      </w:r>
    </w:p>
    <w:p w:rsidR="00313DF4" w:rsidRPr="004B7AC0" w:rsidRDefault="00313DF4" w:rsidP="004B7AC0">
      <w:pPr>
        <w:jc w:val="both"/>
        <w:rPr>
          <w:rFonts w:ascii="Arial" w:hAnsi="Arial" w:cs="Arial"/>
          <w:sz w:val="28"/>
          <w:szCs w:val="28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O</w:t>
      </w:r>
      <w:r w:rsidR="00313DF4"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 w:rsidR="00313DF4"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>realojamento de população</w:t>
      </w:r>
      <w:r w:rsidR="00313DF4"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com baixos recursos económicos é feito ao abrigo </w:t>
      </w:r>
      <w:proofErr w:type="gramStart"/>
      <w:r w:rsidR="00313DF4" w:rsidRPr="004B7AC0">
        <w:rPr>
          <w:rFonts w:ascii="Arial" w:eastAsia="Times New Roman" w:hAnsi="Arial" w:cs="Arial"/>
          <w:sz w:val="28"/>
          <w:szCs w:val="28"/>
          <w:lang w:eastAsia="pt-PT"/>
        </w:rPr>
        <w:t>do</w:t>
      </w:r>
      <w:proofErr w:type="gramEnd"/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Programa de Eliminação de Barracas (PEB)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Programa de Substituição de Habitações (PSH)</w:t>
      </w:r>
    </w:p>
    <w:p w:rsidR="00313DF4" w:rsidRPr="003B1E0D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lastRenderedPageBreak/>
        <w:t>Programa Especial de Realojamento (PER)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À medida que a </w:t>
      </w:r>
      <w:r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>mobilidade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aumenta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a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mancha urbana diminui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a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mancha urbana não se </w:t>
      </w:r>
      <w:r w:rsidR="007D2D72" w:rsidRPr="004B7AC0">
        <w:rPr>
          <w:rFonts w:ascii="Arial" w:eastAsia="Times New Roman" w:hAnsi="Arial" w:cs="Arial"/>
          <w:sz w:val="28"/>
          <w:szCs w:val="28"/>
          <w:lang w:eastAsia="pt-PT"/>
        </w:rPr>
        <w:t>altera</w:t>
      </w:r>
    </w:p>
    <w:p w:rsidR="00313DF4" w:rsidRPr="003B1E0D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proofErr w:type="gramStart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a</w:t>
      </w:r>
      <w:proofErr w:type="gramEnd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 xml:space="preserve"> mancha urbana aumenta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O aumento da </w:t>
      </w:r>
      <w:r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 xml:space="preserve">mobilidade </w:t>
      </w:r>
      <w:r w:rsidR="007D2D72"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>rodoviária</w:t>
      </w:r>
      <w:r w:rsidR="007D2D72"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proofErr w:type="spellStart"/>
      <w:r w:rsidR="007D2D72" w:rsidRPr="004B7AC0">
        <w:rPr>
          <w:rFonts w:ascii="Arial" w:eastAsia="Times New Roman" w:hAnsi="Arial" w:cs="Arial"/>
          <w:sz w:val="28"/>
          <w:szCs w:val="28"/>
          <w:lang w:eastAsia="pt-PT"/>
        </w:rPr>
        <w:t>intraurbana</w:t>
      </w:r>
      <w:proofErr w:type="spellEnd"/>
      <w:r w:rsidR="007D2D72"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conduz </w:t>
      </w: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à</w:t>
      </w:r>
      <w:proofErr w:type="gramEnd"/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diminuição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da sinistralidade</w:t>
      </w:r>
    </w:p>
    <w:p w:rsidR="00313DF4" w:rsidRPr="004B7AC0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proofErr w:type="gramStart"/>
      <w:r w:rsidRPr="004B7AC0">
        <w:rPr>
          <w:rFonts w:ascii="Arial" w:eastAsia="Times New Roman" w:hAnsi="Arial" w:cs="Arial"/>
          <w:sz w:val="28"/>
          <w:szCs w:val="28"/>
          <w:lang w:eastAsia="pt-PT"/>
        </w:rPr>
        <w:t>diminuição</w:t>
      </w:r>
      <w:proofErr w:type="gramEnd"/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da poluição</w:t>
      </w:r>
    </w:p>
    <w:p w:rsidR="00313DF4" w:rsidRPr="003B1E0D" w:rsidRDefault="00313DF4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proofErr w:type="gramStart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diminuição</w:t>
      </w:r>
      <w:proofErr w:type="gramEnd"/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 xml:space="preserve"> da qualidade ambiental das cidades</w:t>
      </w:r>
    </w:p>
    <w:p w:rsidR="00313DF4" w:rsidRPr="004B7AC0" w:rsidRDefault="00313DF4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B1E0D" w:rsidRDefault="003B1E0D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313DF4" w:rsidRP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O maior </w:t>
      </w:r>
      <w:r w:rsidRPr="003B1E0D">
        <w:rPr>
          <w:rFonts w:ascii="Arial" w:eastAsia="Times New Roman" w:hAnsi="Arial" w:cs="Arial"/>
          <w:b/>
          <w:i/>
          <w:sz w:val="28"/>
          <w:szCs w:val="28"/>
          <w:lang w:eastAsia="pt-PT"/>
        </w:rPr>
        <w:t>bairro clandestino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na Europa em 1974 era</w:t>
      </w:r>
    </w:p>
    <w:p w:rsidR="004B7AC0" w:rsidRP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4B7AC0" w:rsidRPr="004B7AC0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Olivais</w:t>
      </w:r>
    </w:p>
    <w:p w:rsidR="004B7AC0" w:rsidRPr="003B1E0D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Brandoa</w:t>
      </w:r>
    </w:p>
    <w:p w:rsidR="004B7AC0" w:rsidRPr="004B7AC0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Boavista</w:t>
      </w:r>
    </w:p>
    <w:p w:rsidR="004B7AC0" w:rsidRP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4B7AC0" w:rsidRP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4B7AC0" w:rsidRDefault="004B7AC0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A primeira </w:t>
      </w:r>
      <w:r w:rsidRPr="003B1E0D">
        <w:rPr>
          <w:rFonts w:ascii="Arial" w:eastAsia="Times New Roman" w:hAnsi="Arial" w:cs="Arial"/>
          <w:b/>
          <w:sz w:val="28"/>
          <w:szCs w:val="28"/>
          <w:lang w:eastAsia="pt-PT"/>
        </w:rPr>
        <w:t>cidade portuguesa</w:t>
      </w:r>
      <w:r w:rsidRPr="004B7AC0">
        <w:rPr>
          <w:rFonts w:ascii="Arial" w:eastAsia="Times New Roman" w:hAnsi="Arial" w:cs="Arial"/>
          <w:sz w:val="28"/>
          <w:szCs w:val="28"/>
          <w:lang w:eastAsia="pt-PT"/>
        </w:rPr>
        <w:t xml:space="preserve"> a criar um sistema gratuito de utilização de bicicletas foi</w:t>
      </w:r>
    </w:p>
    <w:p w:rsidR="003B1E0D" w:rsidRPr="004B7AC0" w:rsidRDefault="003B1E0D" w:rsidP="004B7A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:rsidR="004B7AC0" w:rsidRPr="004B7AC0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Guarda</w:t>
      </w:r>
    </w:p>
    <w:p w:rsidR="004B7AC0" w:rsidRPr="003B1E0D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</w:pPr>
      <w:r w:rsidRPr="003B1E0D">
        <w:rPr>
          <w:rFonts w:ascii="Arial" w:eastAsia="Times New Roman" w:hAnsi="Arial" w:cs="Arial"/>
          <w:b/>
          <w:color w:val="7030A0"/>
          <w:sz w:val="28"/>
          <w:szCs w:val="28"/>
          <w:lang w:eastAsia="pt-PT"/>
        </w:rPr>
        <w:t>Aveiro</w:t>
      </w:r>
    </w:p>
    <w:p w:rsidR="004B7AC0" w:rsidRPr="004B7AC0" w:rsidRDefault="004B7AC0" w:rsidP="004B7A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PT"/>
        </w:rPr>
      </w:pPr>
      <w:r w:rsidRPr="004B7AC0">
        <w:rPr>
          <w:rFonts w:ascii="Arial" w:eastAsia="Times New Roman" w:hAnsi="Arial" w:cs="Arial"/>
          <w:sz w:val="28"/>
          <w:szCs w:val="28"/>
          <w:lang w:eastAsia="pt-PT"/>
        </w:rPr>
        <w:t>Porto</w:t>
      </w:r>
    </w:p>
    <w:p w:rsidR="00313DF4" w:rsidRPr="00313DF4" w:rsidRDefault="00313DF4" w:rsidP="00313DF4">
      <w:pPr>
        <w:rPr>
          <w:rFonts w:ascii="Arial" w:hAnsi="Arial" w:cs="Arial"/>
          <w:sz w:val="28"/>
          <w:szCs w:val="28"/>
        </w:rPr>
      </w:pPr>
    </w:p>
    <w:p w:rsidR="00111DA4" w:rsidRPr="003B1E0D" w:rsidRDefault="003B1E0D" w:rsidP="00111DA4">
      <w:pPr>
        <w:tabs>
          <w:tab w:val="left" w:pos="1257"/>
        </w:tabs>
        <w:rPr>
          <w:rFonts w:ascii="Arial" w:hAnsi="Arial" w:cs="Arial"/>
          <w:sz w:val="28"/>
        </w:rPr>
      </w:pPr>
      <w:r w:rsidRPr="003B1E0D">
        <w:rPr>
          <w:rFonts w:ascii="Arial" w:hAnsi="Arial" w:cs="Arial"/>
          <w:sz w:val="28"/>
        </w:rPr>
        <w:t xml:space="preserve">As </w:t>
      </w:r>
      <w:r w:rsidRPr="003B1E0D">
        <w:rPr>
          <w:rFonts w:ascii="Arial" w:hAnsi="Arial" w:cs="Arial"/>
          <w:b/>
          <w:i/>
          <w:sz w:val="28"/>
        </w:rPr>
        <w:t>ciclovias</w:t>
      </w:r>
      <w:r w:rsidRPr="003B1E0D">
        <w:rPr>
          <w:rFonts w:ascii="Arial" w:hAnsi="Arial" w:cs="Arial"/>
          <w:sz w:val="28"/>
        </w:rPr>
        <w:t xml:space="preserve"> na cidade de Lisboa foram criadas na década </w:t>
      </w:r>
      <w:proofErr w:type="gramStart"/>
      <w:r w:rsidRPr="003B1E0D">
        <w:rPr>
          <w:rFonts w:ascii="Arial" w:hAnsi="Arial" w:cs="Arial"/>
          <w:sz w:val="28"/>
        </w:rPr>
        <w:t>de</w:t>
      </w:r>
      <w:proofErr w:type="gramEnd"/>
    </w:p>
    <w:p w:rsidR="003B1E0D" w:rsidRPr="003B1E0D" w:rsidRDefault="003B1E0D" w:rsidP="003B1E0D">
      <w:pPr>
        <w:pStyle w:val="PargrafodaLista"/>
        <w:numPr>
          <w:ilvl w:val="0"/>
          <w:numId w:val="1"/>
        </w:numPr>
        <w:tabs>
          <w:tab w:val="left" w:pos="1257"/>
        </w:tabs>
        <w:rPr>
          <w:rFonts w:ascii="Arial" w:hAnsi="Arial" w:cs="Arial"/>
          <w:sz w:val="28"/>
        </w:rPr>
      </w:pPr>
      <w:r w:rsidRPr="003B1E0D">
        <w:rPr>
          <w:rFonts w:ascii="Arial" w:hAnsi="Arial" w:cs="Arial"/>
          <w:sz w:val="28"/>
        </w:rPr>
        <w:t>1980-1990</w:t>
      </w:r>
    </w:p>
    <w:p w:rsidR="003B1E0D" w:rsidRPr="003B1E0D" w:rsidRDefault="003B1E0D" w:rsidP="003B1E0D">
      <w:pPr>
        <w:pStyle w:val="PargrafodaLista"/>
        <w:numPr>
          <w:ilvl w:val="0"/>
          <w:numId w:val="1"/>
        </w:numPr>
        <w:tabs>
          <w:tab w:val="left" w:pos="1257"/>
        </w:tabs>
        <w:rPr>
          <w:rFonts w:ascii="Arial" w:hAnsi="Arial" w:cs="Arial"/>
          <w:b/>
          <w:color w:val="7030A0"/>
          <w:sz w:val="28"/>
        </w:rPr>
      </w:pPr>
      <w:r w:rsidRPr="003B1E0D">
        <w:rPr>
          <w:rFonts w:ascii="Arial" w:hAnsi="Arial" w:cs="Arial"/>
          <w:b/>
          <w:color w:val="7030A0"/>
          <w:sz w:val="28"/>
        </w:rPr>
        <w:t>1990-2000</w:t>
      </w:r>
    </w:p>
    <w:p w:rsidR="003B1E0D" w:rsidRPr="003B1E0D" w:rsidRDefault="003B1E0D" w:rsidP="003B1E0D">
      <w:pPr>
        <w:pStyle w:val="PargrafodaLista"/>
        <w:numPr>
          <w:ilvl w:val="0"/>
          <w:numId w:val="1"/>
        </w:numPr>
        <w:tabs>
          <w:tab w:val="left" w:pos="1257"/>
        </w:tabs>
        <w:rPr>
          <w:rFonts w:ascii="Arial" w:hAnsi="Arial" w:cs="Arial"/>
          <w:sz w:val="28"/>
        </w:rPr>
      </w:pPr>
      <w:r w:rsidRPr="003B1E0D">
        <w:rPr>
          <w:rFonts w:ascii="Arial" w:hAnsi="Arial" w:cs="Arial"/>
          <w:sz w:val="28"/>
        </w:rPr>
        <w:t>2000-2010</w:t>
      </w:r>
    </w:p>
    <w:p w:rsidR="00111DA4" w:rsidRDefault="00111DA4" w:rsidP="00111DA4">
      <w:pPr>
        <w:tabs>
          <w:tab w:val="left" w:pos="1257"/>
        </w:tabs>
        <w:rPr>
          <w:sz w:val="28"/>
        </w:rPr>
      </w:pPr>
    </w:p>
    <w:p w:rsidR="00111DA4" w:rsidRPr="00111DA4" w:rsidRDefault="00111DA4" w:rsidP="00111DA4">
      <w:pPr>
        <w:tabs>
          <w:tab w:val="left" w:pos="1257"/>
        </w:tabs>
        <w:rPr>
          <w:sz w:val="28"/>
        </w:rPr>
      </w:pPr>
    </w:p>
    <w:sectPr w:rsidR="00111DA4" w:rsidRPr="00111DA4" w:rsidSect="000A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F1"/>
    <w:multiLevelType w:val="hybridMultilevel"/>
    <w:tmpl w:val="56BA95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FA1"/>
    <w:multiLevelType w:val="hybridMultilevel"/>
    <w:tmpl w:val="2640B4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F42"/>
    <w:multiLevelType w:val="hybridMultilevel"/>
    <w:tmpl w:val="530EB7FE"/>
    <w:lvl w:ilvl="0" w:tplc="2DBE5DC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D0108"/>
    <w:multiLevelType w:val="hybridMultilevel"/>
    <w:tmpl w:val="9080EE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57C"/>
    <w:multiLevelType w:val="hybridMultilevel"/>
    <w:tmpl w:val="44F6E630"/>
    <w:lvl w:ilvl="0" w:tplc="4FE8C9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0819"/>
    <w:multiLevelType w:val="hybridMultilevel"/>
    <w:tmpl w:val="848C4E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5C8C"/>
    <w:multiLevelType w:val="hybridMultilevel"/>
    <w:tmpl w:val="74A091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E23F5"/>
    <w:multiLevelType w:val="hybridMultilevel"/>
    <w:tmpl w:val="56FA17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92C44"/>
    <w:multiLevelType w:val="hybridMultilevel"/>
    <w:tmpl w:val="BE02D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744A"/>
    <w:multiLevelType w:val="hybridMultilevel"/>
    <w:tmpl w:val="2222B2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16C50"/>
    <w:multiLevelType w:val="hybridMultilevel"/>
    <w:tmpl w:val="C9DA24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F600F"/>
    <w:multiLevelType w:val="hybridMultilevel"/>
    <w:tmpl w:val="1EA6513C"/>
    <w:lvl w:ilvl="0" w:tplc="549C5674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5A777C"/>
    <w:multiLevelType w:val="hybridMultilevel"/>
    <w:tmpl w:val="FA0C476E"/>
    <w:lvl w:ilvl="0" w:tplc="B19AF1E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63265"/>
    <w:multiLevelType w:val="hybridMultilevel"/>
    <w:tmpl w:val="0DEEA0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35842"/>
    <w:multiLevelType w:val="hybridMultilevel"/>
    <w:tmpl w:val="D1E251FE"/>
    <w:lvl w:ilvl="0" w:tplc="9BBC07F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95"/>
    <w:rsid w:val="00031D18"/>
    <w:rsid w:val="00081894"/>
    <w:rsid w:val="000A21BD"/>
    <w:rsid w:val="00106595"/>
    <w:rsid w:val="00111DA4"/>
    <w:rsid w:val="00147F6E"/>
    <w:rsid w:val="0026164A"/>
    <w:rsid w:val="00313DF4"/>
    <w:rsid w:val="0036749B"/>
    <w:rsid w:val="003B1E0D"/>
    <w:rsid w:val="003E0FFC"/>
    <w:rsid w:val="003E4833"/>
    <w:rsid w:val="004B7AC0"/>
    <w:rsid w:val="005E3EB2"/>
    <w:rsid w:val="006C7F71"/>
    <w:rsid w:val="00722D30"/>
    <w:rsid w:val="007D2D72"/>
    <w:rsid w:val="009E7AA2"/>
    <w:rsid w:val="00AE674C"/>
    <w:rsid w:val="00CB12A5"/>
    <w:rsid w:val="00CC5F30"/>
    <w:rsid w:val="00DF5C8A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483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483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14</cp:revision>
  <dcterms:created xsi:type="dcterms:W3CDTF">2019-03-11T11:33:00Z</dcterms:created>
  <dcterms:modified xsi:type="dcterms:W3CDTF">2019-03-16T16:15:00Z</dcterms:modified>
</cp:coreProperties>
</file>