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CD5" w:rsidRPr="00144F16" w:rsidRDefault="00144F16">
      <w:pPr>
        <w:rPr>
          <w:b/>
          <w:sz w:val="24"/>
          <w:szCs w:val="24"/>
        </w:rPr>
      </w:pPr>
      <w:r w:rsidRPr="00144F16">
        <w:rPr>
          <w:b/>
          <w:sz w:val="24"/>
          <w:szCs w:val="24"/>
        </w:rPr>
        <w:t>Ficha de trabalho – As áreas metropolitanas e o sistema urbano em Portugal</w:t>
      </w:r>
    </w:p>
    <w:p w:rsidR="002B452B" w:rsidRPr="002B452B" w:rsidRDefault="002B452B" w:rsidP="002B452B">
      <w:pPr>
        <w:shd w:val="clear" w:color="auto" w:fill="FFFFFF"/>
        <w:spacing w:after="120" w:line="285" w:lineRule="atLeast"/>
        <w:outlineLvl w:val="0"/>
        <w:rPr>
          <w:rFonts w:ascii="PublicoMedium" w:eastAsia="Times New Roman" w:hAnsi="PublicoMedium" w:cs="Helvetica"/>
          <w:b/>
          <w:bCs/>
          <w:color w:val="222222"/>
          <w:kern w:val="36"/>
          <w:sz w:val="21"/>
          <w:szCs w:val="21"/>
          <w:lang w:eastAsia="pt-PT"/>
        </w:rPr>
      </w:pPr>
      <w:r w:rsidRPr="002B452B">
        <w:rPr>
          <w:rFonts w:ascii="PublicoMedium" w:eastAsia="Times New Roman" w:hAnsi="PublicoMedium" w:cs="Helvetica"/>
          <w:b/>
          <w:bCs/>
          <w:color w:val="222222"/>
          <w:kern w:val="36"/>
          <w:sz w:val="21"/>
          <w:szCs w:val="21"/>
          <w:lang w:eastAsia="pt-PT"/>
        </w:rPr>
        <w:t>Lisboa estende-se de Leiria até Évora e volta-se para o mar</w:t>
      </w:r>
    </w:p>
    <w:p w:rsidR="002B452B" w:rsidRPr="002B452B" w:rsidRDefault="002B452B" w:rsidP="002B452B">
      <w:pPr>
        <w:shd w:val="clear" w:color="auto" w:fill="FFFFFF"/>
        <w:spacing w:after="120" w:line="270" w:lineRule="atLeast"/>
        <w:rPr>
          <w:rFonts w:ascii="Helvetica" w:eastAsia="Times New Roman" w:hAnsi="Helvetica" w:cs="Helvetica"/>
          <w:color w:val="222222"/>
          <w:sz w:val="17"/>
          <w:szCs w:val="17"/>
          <w:lang w:eastAsia="pt-PT"/>
        </w:rPr>
      </w:pPr>
      <w:r w:rsidRPr="002B452B">
        <w:rPr>
          <w:rFonts w:ascii="Helvetica" w:eastAsia="Times New Roman" w:hAnsi="Helvetica" w:cs="Helvetica"/>
          <w:vanish/>
          <w:color w:val="222222"/>
          <w:sz w:val="17"/>
          <w:szCs w:val="17"/>
          <w:lang w:eastAsia="pt-PT"/>
        </w:rPr>
        <w:t xml:space="preserve">Por </w:t>
      </w:r>
      <w:hyperlink r:id="rId8" w:tooltip="Mais artigos de Manuel Carvalho" w:history="1">
        <w:r w:rsidRPr="002B452B">
          <w:rPr>
            <w:rFonts w:ascii="Helvetica" w:eastAsia="Times New Roman" w:hAnsi="Helvetica" w:cs="Helvetica"/>
            <w:caps/>
            <w:color w:val="444444"/>
            <w:sz w:val="17"/>
            <w:szCs w:val="17"/>
            <w:lang w:eastAsia="pt-PT"/>
          </w:rPr>
          <w:t>Manuel Carvalho</w:t>
        </w:r>
      </w:hyperlink>
      <w:r w:rsidRPr="002B452B">
        <w:rPr>
          <w:rFonts w:ascii="Helvetica" w:eastAsia="Times New Roman" w:hAnsi="Helvetica" w:cs="Helvetica"/>
          <w:color w:val="222222"/>
          <w:sz w:val="17"/>
          <w:szCs w:val="17"/>
          <w:lang w:eastAsia="pt-PT"/>
        </w:rPr>
        <w:t xml:space="preserve"> </w:t>
      </w:r>
    </w:p>
    <w:p w:rsidR="002B452B" w:rsidRPr="002B452B" w:rsidRDefault="002B452B" w:rsidP="002B452B">
      <w:pPr>
        <w:shd w:val="clear" w:color="auto" w:fill="FFFFFF"/>
        <w:spacing w:after="60" w:line="270" w:lineRule="atLeast"/>
        <w:rPr>
          <w:rFonts w:ascii="Helvetica" w:eastAsia="Times New Roman" w:hAnsi="Helvetica" w:cs="Helvetica"/>
          <w:color w:val="999999"/>
          <w:sz w:val="17"/>
          <w:szCs w:val="17"/>
          <w:lang w:eastAsia="pt-PT"/>
        </w:rPr>
      </w:pPr>
      <w:r w:rsidRPr="002B452B">
        <w:rPr>
          <w:rFonts w:ascii="Helvetica" w:eastAsia="Times New Roman" w:hAnsi="Helvetica" w:cs="Helvetica"/>
          <w:color w:val="999999"/>
          <w:sz w:val="17"/>
          <w:szCs w:val="17"/>
          <w:lang w:eastAsia="pt-PT"/>
        </w:rPr>
        <w:t>21/02/2016 - 08:20</w:t>
      </w:r>
    </w:p>
    <w:p w:rsidR="002B452B" w:rsidRPr="002B452B" w:rsidRDefault="002B452B" w:rsidP="002B452B">
      <w:pPr>
        <w:shd w:val="clear" w:color="auto" w:fill="FFFFFF"/>
        <w:spacing w:after="120" w:line="270" w:lineRule="atLeast"/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</w:pPr>
      <w:r w:rsidRPr="002B452B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>Há um novo mapa de Portugal: o da região polarizada por Lisboa, que, de acordo com um estudo da Gulbenkian, pode ser “Uma Metrópole para o Atlântico”. Faz girar na sua órbita 24% do território nacional, de Leiria a Santiago do Cacém, de Setúbal a Évora.</w:t>
      </w:r>
    </w:p>
    <w:p w:rsidR="002B452B" w:rsidRPr="002B452B" w:rsidRDefault="002B452B" w:rsidP="00106906">
      <w:pPr>
        <w:shd w:val="clear" w:color="auto" w:fill="000000"/>
        <w:spacing w:after="0" w:line="240" w:lineRule="auto"/>
        <w:jc w:val="center"/>
        <w:rPr>
          <w:rFonts w:ascii="Arial" w:eastAsia="Times New Roman" w:hAnsi="Arial" w:cs="Arial"/>
          <w:color w:val="FFFFFF"/>
          <w:sz w:val="17"/>
          <w:szCs w:val="17"/>
          <w:lang w:eastAsia="pt-PT"/>
        </w:rPr>
      </w:pPr>
      <w:r w:rsidRPr="002B452B">
        <w:rPr>
          <w:rFonts w:ascii="Arial" w:eastAsia="Times New Roman" w:hAnsi="Arial" w:cs="Arial"/>
          <w:noProof/>
          <w:color w:val="FFFFFF"/>
          <w:sz w:val="17"/>
          <w:szCs w:val="17"/>
          <w:lang w:eastAsia="pt-PT"/>
        </w:rPr>
        <w:drawing>
          <wp:inline distT="0" distB="0" distL="0" distR="0">
            <wp:extent cx="6118860" cy="3830825"/>
            <wp:effectExtent l="0" t="0" r="0" b="0"/>
            <wp:docPr id="8" name="Imagem 8" descr="http://imagens4.publico.pt/imagens.aspx/1032704?tp=UH&amp;db=IMAG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ns4.publico.pt/imagens.aspx/1032704?tp=UH&amp;db=IMAGEN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402" cy="384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52B" w:rsidRPr="00D00FE2" w:rsidRDefault="00D00FE2" w:rsidP="002B452B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FF0000"/>
          <w:sz w:val="17"/>
          <w:szCs w:val="17"/>
          <w:lang w:eastAsia="pt-PT"/>
        </w:rPr>
      </w:pPr>
      <w:r w:rsidRPr="00D00FE2">
        <w:rPr>
          <w:rFonts w:ascii="Arial" w:eastAsia="Times New Roman" w:hAnsi="Arial" w:cs="Arial"/>
          <w:color w:val="FF0000"/>
          <w:sz w:val="17"/>
          <w:szCs w:val="17"/>
          <w:lang w:eastAsia="pt-PT"/>
        </w:rPr>
        <w:t>Atenção:</w:t>
      </w:r>
      <w:r>
        <w:rPr>
          <w:rFonts w:ascii="Arial" w:eastAsia="Times New Roman" w:hAnsi="Arial" w:cs="Arial"/>
          <w:color w:val="FF0000"/>
          <w:sz w:val="17"/>
          <w:szCs w:val="17"/>
          <w:lang w:eastAsia="pt-PT"/>
        </w:rPr>
        <w:t xml:space="preserve"> As NUTS</w:t>
      </w:r>
      <w:r w:rsidR="00FA7119">
        <w:rPr>
          <w:rFonts w:ascii="Arial" w:eastAsia="Times New Roman" w:hAnsi="Arial" w:cs="Arial"/>
          <w:color w:val="FF0000"/>
          <w:sz w:val="17"/>
          <w:szCs w:val="17"/>
          <w:lang w:eastAsia="pt-PT"/>
        </w:rPr>
        <w:t xml:space="preserve"> III</w:t>
      </w:r>
      <w:bookmarkStart w:id="0" w:name="_GoBack"/>
      <w:bookmarkEnd w:id="0"/>
      <w:r>
        <w:rPr>
          <w:rFonts w:ascii="Arial" w:eastAsia="Times New Roman" w:hAnsi="Arial" w:cs="Arial"/>
          <w:color w:val="FF0000"/>
          <w:sz w:val="17"/>
          <w:szCs w:val="17"/>
          <w:lang w:eastAsia="pt-PT"/>
        </w:rPr>
        <w:t xml:space="preserve"> são as anteriores a 2013</w:t>
      </w:r>
    </w:p>
    <w:p w:rsidR="002B452B" w:rsidRPr="002B452B" w:rsidRDefault="002B452B" w:rsidP="00106906">
      <w:pPr>
        <w:shd w:val="clear" w:color="auto" w:fill="FFFFFF"/>
        <w:spacing w:after="105" w:line="240" w:lineRule="auto"/>
        <w:jc w:val="center"/>
        <w:rPr>
          <w:rFonts w:ascii="Arial" w:eastAsia="Times New Roman" w:hAnsi="Arial" w:cs="Arial"/>
          <w:color w:val="FFFFFF"/>
          <w:sz w:val="17"/>
          <w:szCs w:val="17"/>
          <w:lang w:eastAsia="pt-PT"/>
        </w:rPr>
      </w:pPr>
      <w:r w:rsidRPr="002B452B">
        <w:rPr>
          <w:rFonts w:ascii="Arial" w:eastAsia="Times New Roman" w:hAnsi="Arial" w:cs="Arial"/>
          <w:noProof/>
          <w:color w:val="FFFFFF"/>
          <w:sz w:val="17"/>
          <w:szCs w:val="17"/>
          <w:lang w:eastAsia="pt-PT"/>
        </w:rPr>
        <w:drawing>
          <wp:inline distT="0" distB="0" distL="0" distR="0">
            <wp:extent cx="4789284" cy="3017248"/>
            <wp:effectExtent l="0" t="0" r="0" b="0"/>
            <wp:docPr id="6" name="Imagem 6" descr="http://imagens5.publico.pt/imagens.aspx/1032705?tp=UH&amp;db=IMAG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ns5.publico.pt/imagens.aspx/1032705?tp=UH&amp;db=IMAGEN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202" cy="3078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52B" w:rsidRPr="002B452B" w:rsidRDefault="002B452B" w:rsidP="00106906">
      <w:pPr>
        <w:shd w:val="clear" w:color="auto" w:fill="FFFFFF"/>
        <w:spacing w:after="105" w:line="240" w:lineRule="auto"/>
        <w:jc w:val="center"/>
        <w:rPr>
          <w:rFonts w:ascii="Arial" w:eastAsia="Times New Roman" w:hAnsi="Arial" w:cs="Arial"/>
          <w:color w:val="FFFFFF"/>
          <w:sz w:val="17"/>
          <w:szCs w:val="17"/>
          <w:lang w:eastAsia="pt-PT"/>
        </w:rPr>
      </w:pPr>
      <w:r w:rsidRPr="002B452B">
        <w:rPr>
          <w:rFonts w:ascii="Arial" w:eastAsia="Times New Roman" w:hAnsi="Arial" w:cs="Arial"/>
          <w:noProof/>
          <w:color w:val="FFFFFF"/>
          <w:sz w:val="17"/>
          <w:szCs w:val="17"/>
          <w:lang w:eastAsia="pt-PT"/>
        </w:rPr>
        <w:lastRenderedPageBreak/>
        <w:drawing>
          <wp:inline distT="0" distB="0" distL="0" distR="0">
            <wp:extent cx="4886478" cy="3078480"/>
            <wp:effectExtent l="0" t="0" r="9525" b="7620"/>
            <wp:docPr id="5" name="Imagem 5" descr="http://imagens6.publico.pt/imagens.aspx/1032706?tp=UH&amp;db=IMAG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agens6.publico.pt/imagens.aspx/1032706?tp=UH&amp;db=IMAGEN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811" cy="313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52B" w:rsidRPr="002B452B" w:rsidRDefault="00C13BB7" w:rsidP="002B452B">
      <w:pPr>
        <w:shd w:val="clear" w:color="auto" w:fill="FFFFFF"/>
        <w:spacing w:after="120" w:line="288" w:lineRule="atLeast"/>
        <w:outlineLvl w:val="0"/>
        <w:rPr>
          <w:rFonts w:ascii="PublicoMedium" w:eastAsia="Times New Roman" w:hAnsi="PublicoMedium" w:cs="Helvetica"/>
          <w:b/>
          <w:bCs/>
          <w:color w:val="222222"/>
          <w:kern w:val="36"/>
          <w:sz w:val="27"/>
          <w:szCs w:val="27"/>
          <w:lang w:eastAsia="pt-PT"/>
        </w:rPr>
      </w:pPr>
      <w:hyperlink r:id="rId12" w:history="1">
        <w:r w:rsidR="002B452B" w:rsidRPr="002B452B">
          <w:rPr>
            <w:rFonts w:ascii="PublicoMedium" w:eastAsia="Times New Roman" w:hAnsi="PublicoMedium" w:cs="Helvetica"/>
            <w:b/>
            <w:bCs/>
            <w:color w:val="444444"/>
            <w:kern w:val="36"/>
            <w:sz w:val="27"/>
            <w:szCs w:val="27"/>
            <w:lang w:eastAsia="pt-PT"/>
          </w:rPr>
          <w:t>Tópicos</w:t>
        </w:r>
      </w:hyperlink>
    </w:p>
    <w:p w:rsidR="002B452B" w:rsidRPr="002B452B" w:rsidRDefault="00C13BB7" w:rsidP="002B45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</w:pPr>
      <w:hyperlink r:id="rId13" w:history="1">
        <w:r w:rsidR="002B452B" w:rsidRPr="002B452B">
          <w:rPr>
            <w:rFonts w:ascii="Helvetica" w:eastAsia="Times New Roman" w:hAnsi="Helvetica" w:cs="Helvetica"/>
            <w:color w:val="444444"/>
            <w:sz w:val="20"/>
            <w:szCs w:val="20"/>
            <w:lang w:eastAsia="pt-PT"/>
          </w:rPr>
          <w:t>União Europeia</w:t>
        </w:r>
      </w:hyperlink>
    </w:p>
    <w:p w:rsidR="002B452B" w:rsidRPr="002B452B" w:rsidRDefault="00C13BB7" w:rsidP="002B45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</w:pPr>
      <w:hyperlink r:id="rId14" w:history="1">
        <w:r w:rsidR="002B452B" w:rsidRPr="002B452B">
          <w:rPr>
            <w:rFonts w:ascii="Helvetica" w:eastAsia="Times New Roman" w:hAnsi="Helvetica" w:cs="Helvetica"/>
            <w:color w:val="444444"/>
            <w:sz w:val="20"/>
            <w:szCs w:val="20"/>
            <w:lang w:eastAsia="pt-PT"/>
          </w:rPr>
          <w:t>Lisboa</w:t>
        </w:r>
      </w:hyperlink>
    </w:p>
    <w:p w:rsidR="002B452B" w:rsidRPr="002B452B" w:rsidRDefault="00C13BB7" w:rsidP="002B45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</w:pPr>
      <w:hyperlink r:id="rId15" w:history="1">
        <w:r w:rsidR="002B452B" w:rsidRPr="002B452B">
          <w:rPr>
            <w:rFonts w:ascii="Helvetica" w:eastAsia="Times New Roman" w:hAnsi="Helvetica" w:cs="Helvetica"/>
            <w:color w:val="444444"/>
            <w:sz w:val="20"/>
            <w:szCs w:val="20"/>
            <w:lang w:eastAsia="pt-PT"/>
          </w:rPr>
          <w:t>Empresas</w:t>
        </w:r>
      </w:hyperlink>
    </w:p>
    <w:p w:rsidR="002B452B" w:rsidRPr="002B452B" w:rsidRDefault="00C13BB7" w:rsidP="002B45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</w:pPr>
      <w:hyperlink r:id="rId16" w:history="1">
        <w:r w:rsidR="002B452B" w:rsidRPr="002B452B">
          <w:rPr>
            <w:rFonts w:ascii="Helvetica" w:eastAsia="Times New Roman" w:hAnsi="Helvetica" w:cs="Helvetica"/>
            <w:color w:val="444444"/>
            <w:sz w:val="20"/>
            <w:szCs w:val="20"/>
            <w:lang w:eastAsia="pt-PT"/>
          </w:rPr>
          <w:t>Câmara de Lisboa</w:t>
        </w:r>
      </w:hyperlink>
    </w:p>
    <w:p w:rsidR="002B452B" w:rsidRPr="002B452B" w:rsidRDefault="00C13BB7" w:rsidP="002B45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</w:pPr>
      <w:hyperlink r:id="rId17" w:history="1">
        <w:r w:rsidR="002B452B" w:rsidRPr="002B452B">
          <w:rPr>
            <w:rFonts w:ascii="Helvetica" w:eastAsia="Times New Roman" w:hAnsi="Helvetica" w:cs="Helvetica"/>
            <w:color w:val="444444"/>
            <w:sz w:val="20"/>
            <w:szCs w:val="20"/>
            <w:lang w:eastAsia="pt-PT"/>
          </w:rPr>
          <w:t>Fundação Calouste Gulbenkian</w:t>
        </w:r>
      </w:hyperlink>
    </w:p>
    <w:p w:rsidR="002B452B" w:rsidRPr="002B452B" w:rsidRDefault="00C13BB7" w:rsidP="002B45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</w:pPr>
      <w:hyperlink r:id="rId18" w:history="1">
        <w:r w:rsidR="002B452B" w:rsidRPr="002B452B">
          <w:rPr>
            <w:rFonts w:ascii="Helvetica" w:eastAsia="Times New Roman" w:hAnsi="Helvetica" w:cs="Helvetica"/>
            <w:color w:val="444444"/>
            <w:sz w:val="20"/>
            <w:szCs w:val="20"/>
            <w:lang w:eastAsia="pt-PT"/>
          </w:rPr>
          <w:t>Eixo Atlântico</w:t>
        </w:r>
      </w:hyperlink>
    </w:p>
    <w:p w:rsidR="002B452B" w:rsidRPr="002B452B" w:rsidRDefault="00C13BB7" w:rsidP="002B45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</w:pPr>
      <w:hyperlink r:id="rId19" w:history="1">
        <w:r w:rsidR="002B452B" w:rsidRPr="002B452B">
          <w:rPr>
            <w:rFonts w:ascii="Helvetica" w:eastAsia="Times New Roman" w:hAnsi="Helvetica" w:cs="Helvetica"/>
            <w:color w:val="444444"/>
            <w:sz w:val="20"/>
            <w:szCs w:val="20"/>
            <w:lang w:eastAsia="pt-PT"/>
          </w:rPr>
          <w:t>Região Norte</w:t>
        </w:r>
      </w:hyperlink>
    </w:p>
    <w:p w:rsidR="002B452B" w:rsidRPr="002B452B" w:rsidRDefault="00C13BB7" w:rsidP="002B45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</w:pPr>
      <w:hyperlink r:id="rId20" w:history="1">
        <w:r w:rsidR="002B452B" w:rsidRPr="002B452B">
          <w:rPr>
            <w:rFonts w:ascii="Helvetica" w:eastAsia="Times New Roman" w:hAnsi="Helvetica" w:cs="Helvetica"/>
            <w:color w:val="444444"/>
            <w:sz w:val="20"/>
            <w:szCs w:val="20"/>
            <w:lang w:eastAsia="pt-PT"/>
          </w:rPr>
          <w:t>COTEC</w:t>
        </w:r>
      </w:hyperlink>
    </w:p>
    <w:p w:rsidR="002B452B" w:rsidRPr="002B452B" w:rsidRDefault="002B452B" w:rsidP="002B452B">
      <w:pPr>
        <w:shd w:val="clear" w:color="auto" w:fill="FFFFFF"/>
        <w:spacing w:after="120" w:line="270" w:lineRule="atLeast"/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</w:pPr>
      <w:bookmarkStart w:id="1" w:name="follow"/>
      <w:bookmarkEnd w:id="1"/>
      <w:r w:rsidRPr="002B452B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 xml:space="preserve">Há mapas administrativos, há mapas com as rodovias e as ferrovias, há mapas com círculos eleitorais, com a orografia ou a distribuição da floresta e agora há também os mapas da Fundação Calouste Gulbenkian. Depois de definir o Noroeste em 2014, a equipa da Iniciativa Cidades, liderada por Félix Ribeiro, Joana Chorincas e Francisca Moura vai apresentar esta terça-feira, em Lisboa o novo mapa da região polarizada pela capital portuguesa. Uma região enorme, que vai de Leiria até ao Santiago do Cacém, atraindo não apenas o </w:t>
      </w:r>
      <w:r w:rsidR="00DB27D3" w:rsidRPr="002B452B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>Ribatejo,</w:t>
      </w:r>
      <w:r w:rsidRPr="002B452B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 xml:space="preserve"> mas também Évora, que concentra 40% da população nacional e que se apresenta à competição internacional com um trunfo e uma “ambição global”: a de ganhar uma “</w:t>
      </w:r>
      <w:r w:rsidR="00DB27D3" w:rsidRPr="002B452B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>projeção</w:t>
      </w:r>
      <w:r w:rsidRPr="002B452B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 xml:space="preserve"> atlântica”. O estudo fez-se com o empenho da Câmara de Lisboa, que agora parte à procura de meios e de parceiros para responder às suas orientações.</w:t>
      </w:r>
    </w:p>
    <w:p w:rsidR="002B452B" w:rsidRPr="002B452B" w:rsidRDefault="002B452B" w:rsidP="002B452B">
      <w:pPr>
        <w:shd w:val="clear" w:color="auto" w:fill="FFFFFF"/>
        <w:spacing w:after="120" w:line="270" w:lineRule="atLeast"/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</w:pPr>
      <w:r w:rsidRPr="002B452B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 xml:space="preserve">Para os seus autores, “é inequívoco que a macrorregião de Lisboa constitui o potencial de internacionalização mais relevante do território nacional”. </w:t>
      </w:r>
      <w:r w:rsidRPr="009C7576">
        <w:rPr>
          <w:rFonts w:ascii="Helvetica" w:eastAsia="Times New Roman" w:hAnsi="Helvetica" w:cs="Helvetica"/>
          <w:color w:val="222222"/>
          <w:sz w:val="20"/>
          <w:szCs w:val="20"/>
          <w:u w:val="single"/>
          <w:lang w:eastAsia="pt-PT"/>
        </w:rPr>
        <w:t>Mas se há espaço geoestratégico onde esse potencial se pode cumprir não é o do tradicional destino europeu, mas o do mar.</w:t>
      </w:r>
      <w:r w:rsidRPr="002B452B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 xml:space="preserve"> O título do estudo não podia esclarecer melhor essa conclusão: Lisboa é “uma metrópole para o Atlântico”. Uma proposta que “faz todo o sentido”, diz Artur Santos Silva, presidente da Fundação Gulbenkian. “Temos atributos especiais para encarar esse desafio”, acrescenta, que, de resto, está a ser “partilhado pelo ministro dos Negócios Estrangeiros”, que propõe “melhorar as relações transatlânticas”. Afinal, os últimos números das exportações justificam um relativo desvio do olhar de Bruxelas para Nova Iorque: “Os Estados Unidos já são o quinto destino das nossas exportações”, após terem registado em 2015 um crescimento na procura de bens e serviços nacionais na ordem dos 30%, recorda o presidente da Gulbenkian.</w:t>
      </w:r>
    </w:p>
    <w:p w:rsidR="002B452B" w:rsidRPr="002B452B" w:rsidRDefault="002B452B" w:rsidP="002B452B">
      <w:pPr>
        <w:shd w:val="clear" w:color="auto" w:fill="FFFFFF"/>
        <w:spacing w:after="120" w:line="270" w:lineRule="atLeast"/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</w:pPr>
      <w:r w:rsidRPr="002B452B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lastRenderedPageBreak/>
        <w:t xml:space="preserve">Teresa Sá Marques, geógrafa da Universidade do Porto e coordenadora da equipa que fez a maior parte dos estudos no Noroeste e em Lisboa, subscreve esta visão, ao notar que Lisboa está “no centro” do mundo Atlântico e, pelo seu passado, tem condições para “rentabilizar a sua imagem histórica” de cidade voltada para além-mar. O autor de </w:t>
      </w:r>
      <w:r w:rsidRPr="002B452B">
        <w:rPr>
          <w:rFonts w:ascii="Helvetica" w:eastAsia="Times New Roman" w:hAnsi="Helvetica" w:cs="Helvetica"/>
          <w:i/>
          <w:iCs/>
          <w:color w:val="222222"/>
          <w:sz w:val="20"/>
          <w:szCs w:val="20"/>
          <w:lang w:eastAsia="pt-PT"/>
        </w:rPr>
        <w:t>Portugal: A Economia de uma Nação Rebelde</w:t>
      </w:r>
      <w:r w:rsidRPr="002B452B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 xml:space="preserve"> afirmou num debate na Universidade Católica do Porto, em </w:t>
      </w:r>
      <w:r w:rsidR="00DB27D3" w:rsidRPr="002B452B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>julho</w:t>
      </w:r>
      <w:r w:rsidRPr="002B452B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 xml:space="preserve"> de 2014, que “a Europa é um navio em </w:t>
      </w:r>
      <w:r w:rsidR="00DB27D3" w:rsidRPr="002B452B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>direção</w:t>
      </w:r>
      <w:r w:rsidRPr="002B452B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 xml:space="preserve"> a um iceberg”, razão pela qual “temos de procurar funções na globalização com </w:t>
      </w:r>
      <w:r w:rsidR="00DB27D3" w:rsidRPr="002B452B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>perspetivas</w:t>
      </w:r>
      <w:r w:rsidRPr="002B452B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 xml:space="preserve"> de futuro”. Para mudarmos essas funções, acrescentou, “temos de mudar de parcerias”.</w:t>
      </w:r>
    </w:p>
    <w:p w:rsidR="002B452B" w:rsidRDefault="002B452B" w:rsidP="002B452B">
      <w:pPr>
        <w:shd w:val="clear" w:color="auto" w:fill="FFFFFF"/>
        <w:spacing w:after="120" w:line="270" w:lineRule="atLeast"/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</w:pPr>
      <w:r w:rsidRPr="002B452B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>A América do Norte, ou a Escandinávia eram, para Félix Ribeiro, as alternativas viáveis para o país reequacionar o seu futuro e no estudo que dirige assinala que “após 40 anos de orientação predominantemente continental, resultante do processo de integração europeia, abrem-se - potencialmente - a Portugal novos mercados, novos fluxos”. Há neste particular quatro oportunidades que o estudo acolhe como justificação desta prioridade: as negociações para a criação da Parceria Transatlântica de Comércio e Investimento, envolvendo de início os EUA e a União Euro</w:t>
      </w:r>
      <w:r w:rsidRPr="002B452B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softHyphen/>
        <w:t>peia, vão criar uma área de comércio livre onde Portugal ocupa uma posição central; o aumento do comércio entre os países emergentes do sul, a Europa e os Estados Unidos reforça essa centralidade; a “reorganização das rotas marítimas e aéreas globais, para fazer face ao aumento do tráfego das Ásias com a América do Norte e com a Europa” fazem de Portugal uma plataforma logística apetecível; e, finalmente, a “transformação do Atlântico Sul num nexo de bacias energéticas de importância mundial, quer na margem latino-americana, quer na mar</w:t>
      </w:r>
      <w:r w:rsidRPr="002B452B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softHyphen/>
        <w:t>gem africana” vão colocar Portugal mais perto de um centro crucial da economia do futuro.</w:t>
      </w:r>
    </w:p>
    <w:p w:rsidR="00A32CFC" w:rsidRDefault="009C7576" w:rsidP="00A32CFC">
      <w:pPr>
        <w:pStyle w:val="PargrafodaLista"/>
        <w:numPr>
          <w:ilvl w:val="0"/>
          <w:numId w:val="5"/>
        </w:numPr>
        <w:shd w:val="clear" w:color="auto" w:fill="FFFFFF"/>
        <w:spacing w:after="120" w:line="270" w:lineRule="atLeast"/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</w:pPr>
      <w:r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>Como se chamam as duas áreas mais importantes no desenvolvimento do país e referenciadas neste estudo?</w:t>
      </w:r>
      <w:r w:rsidR="00144F16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 xml:space="preserve"> _____________________________________________</w:t>
      </w:r>
    </w:p>
    <w:p w:rsidR="009C7576" w:rsidRPr="00A32CFC" w:rsidRDefault="009C7576" w:rsidP="009C7576">
      <w:pPr>
        <w:pStyle w:val="PargrafodaLista"/>
        <w:shd w:val="clear" w:color="auto" w:fill="FFFFFF"/>
        <w:spacing w:after="120" w:line="270" w:lineRule="atLeast"/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</w:pPr>
    </w:p>
    <w:p w:rsidR="00A32CFC" w:rsidRDefault="009C7576" w:rsidP="009C7576">
      <w:pPr>
        <w:pStyle w:val="PargrafodaLista"/>
        <w:numPr>
          <w:ilvl w:val="0"/>
          <w:numId w:val="5"/>
        </w:numPr>
        <w:shd w:val="clear" w:color="auto" w:fill="FFFFFF"/>
        <w:spacing w:after="120" w:line="270" w:lineRule="atLeast"/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</w:pPr>
      <w:r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>Qual a área onde o valor percentual das exportações é maior?</w:t>
      </w:r>
      <w:r w:rsidR="00144F16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 xml:space="preserve"> ________________</w:t>
      </w:r>
    </w:p>
    <w:p w:rsidR="009C7576" w:rsidRPr="009C7576" w:rsidRDefault="009C7576" w:rsidP="009C7576">
      <w:pPr>
        <w:shd w:val="clear" w:color="auto" w:fill="FFFFFF"/>
        <w:spacing w:after="120" w:line="270" w:lineRule="atLeast"/>
        <w:ind w:left="360"/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</w:pPr>
    </w:p>
    <w:p w:rsidR="009C7576" w:rsidRDefault="009C7576" w:rsidP="009C7576">
      <w:pPr>
        <w:pStyle w:val="PargrafodaLista"/>
        <w:numPr>
          <w:ilvl w:val="0"/>
          <w:numId w:val="5"/>
        </w:numPr>
        <w:shd w:val="clear" w:color="auto" w:fill="FFFFFF"/>
        <w:spacing w:after="120" w:line="270" w:lineRule="atLeast"/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</w:pPr>
      <w:r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>E a área onde o VAB (Valor acrescentado bruto) é maior de acordo com a figura?</w:t>
      </w:r>
    </w:p>
    <w:p w:rsidR="009C7576" w:rsidRDefault="009C7576" w:rsidP="009C7576">
      <w:pPr>
        <w:pStyle w:val="PargrafodaLista"/>
        <w:shd w:val="clear" w:color="auto" w:fill="FFFFFF"/>
        <w:spacing w:after="120" w:line="270" w:lineRule="atLeast"/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</w:pPr>
    </w:p>
    <w:p w:rsidR="009C7576" w:rsidRDefault="009C7576" w:rsidP="009C7576">
      <w:pPr>
        <w:pStyle w:val="PargrafodaLista"/>
        <w:numPr>
          <w:ilvl w:val="0"/>
          <w:numId w:val="5"/>
        </w:numPr>
        <w:shd w:val="clear" w:color="auto" w:fill="FFFFFF"/>
        <w:spacing w:after="120" w:line="270" w:lineRule="atLeast"/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</w:pPr>
      <w:r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>No arco metropolitano de Lisboa, quais os dois concelhos de mais elevada população residente?</w:t>
      </w:r>
    </w:p>
    <w:p w:rsidR="009C7576" w:rsidRDefault="009C7576" w:rsidP="009C7576">
      <w:pPr>
        <w:pStyle w:val="PargrafodaLista"/>
        <w:shd w:val="clear" w:color="auto" w:fill="FFFFFF"/>
        <w:spacing w:after="120" w:line="270" w:lineRule="atLeast"/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</w:pPr>
    </w:p>
    <w:p w:rsidR="009C7576" w:rsidRDefault="009C7576" w:rsidP="009C7576">
      <w:pPr>
        <w:pStyle w:val="PargrafodaLista"/>
        <w:numPr>
          <w:ilvl w:val="0"/>
          <w:numId w:val="5"/>
        </w:numPr>
        <w:shd w:val="clear" w:color="auto" w:fill="FFFFFF"/>
        <w:spacing w:after="120" w:line="270" w:lineRule="atLeast"/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</w:pPr>
      <w:r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 xml:space="preserve">Além da região de Lisboa, qual a região de Portugal onde o numero de dormidas de estrangeiros é maior? </w:t>
      </w:r>
    </w:p>
    <w:p w:rsidR="009C7576" w:rsidRDefault="009C7576" w:rsidP="009C7576">
      <w:pPr>
        <w:pStyle w:val="PargrafodaLista"/>
        <w:shd w:val="clear" w:color="auto" w:fill="FFFFFF"/>
        <w:spacing w:after="120" w:line="270" w:lineRule="atLeast"/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</w:pPr>
    </w:p>
    <w:p w:rsidR="009C7576" w:rsidRDefault="009C7576" w:rsidP="009C7576">
      <w:pPr>
        <w:pStyle w:val="PargrafodaLista"/>
        <w:numPr>
          <w:ilvl w:val="0"/>
          <w:numId w:val="5"/>
        </w:numPr>
        <w:shd w:val="clear" w:color="auto" w:fill="FFFFFF"/>
        <w:spacing w:after="120" w:line="270" w:lineRule="atLeast"/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</w:pPr>
      <w:r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>A região polarizada da capital de Portugal, abrange uma extensa área. Indique os seus limites a norte_______________________ Este_________________ e Sudoeste_____________ e Sul Interior__________________________</w:t>
      </w:r>
    </w:p>
    <w:p w:rsidR="009C7576" w:rsidRDefault="009C7576" w:rsidP="009C7576">
      <w:pPr>
        <w:pStyle w:val="PargrafodaLista"/>
        <w:numPr>
          <w:ilvl w:val="0"/>
          <w:numId w:val="5"/>
        </w:numPr>
        <w:shd w:val="clear" w:color="auto" w:fill="FFFFFF"/>
        <w:spacing w:after="120" w:line="270" w:lineRule="atLeast"/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</w:pPr>
      <w:r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>Qual a % de população do país que habita nesta área (linhas 15-20, pag2) ____</w:t>
      </w:r>
    </w:p>
    <w:p w:rsidR="009C7576" w:rsidRDefault="009C7576" w:rsidP="009C7576">
      <w:pPr>
        <w:pStyle w:val="PargrafodaLista"/>
        <w:numPr>
          <w:ilvl w:val="0"/>
          <w:numId w:val="5"/>
        </w:numPr>
        <w:shd w:val="clear" w:color="auto" w:fill="FFFFFF"/>
        <w:spacing w:after="120" w:line="270" w:lineRule="atLeast"/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</w:pPr>
      <w:r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>Qual a vocação de desenvolvimento que os autores consideram mais importante?</w:t>
      </w:r>
      <w:r w:rsidR="00442106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 xml:space="preserve"> (20-25 pg</w:t>
      </w:r>
      <w:proofErr w:type="gramStart"/>
      <w:r w:rsidR="00442106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>2)_</w:t>
      </w:r>
      <w:proofErr w:type="gramEnd"/>
      <w:r w:rsidR="00442106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>________</w:t>
      </w:r>
      <w:r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>______</w:t>
      </w:r>
    </w:p>
    <w:p w:rsidR="00442106" w:rsidRDefault="00442106" w:rsidP="009C7576">
      <w:pPr>
        <w:pStyle w:val="PargrafodaLista"/>
        <w:numPr>
          <w:ilvl w:val="0"/>
          <w:numId w:val="5"/>
        </w:numPr>
        <w:shd w:val="clear" w:color="auto" w:fill="FFFFFF"/>
        <w:spacing w:after="120" w:line="270" w:lineRule="atLeast"/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</w:pPr>
      <w:r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>Qual o país que já encerra o top 5 das exportações Portuguesas? _____________</w:t>
      </w:r>
    </w:p>
    <w:p w:rsidR="00442106" w:rsidRPr="009C7576" w:rsidRDefault="00442106" w:rsidP="009C7576">
      <w:pPr>
        <w:pStyle w:val="PargrafodaLista"/>
        <w:numPr>
          <w:ilvl w:val="0"/>
          <w:numId w:val="5"/>
        </w:numPr>
        <w:shd w:val="clear" w:color="auto" w:fill="FFFFFF"/>
        <w:spacing w:after="120" w:line="270" w:lineRule="atLeast"/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</w:pPr>
      <w:r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 xml:space="preserve">Faça um comentário à frase </w:t>
      </w:r>
      <w:r w:rsidRPr="002B452B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>“a Europa é um navio em direção a um iceberg”,</w:t>
      </w:r>
      <w:r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 xml:space="preserve"> (linha 6, </w:t>
      </w:r>
      <w:proofErr w:type="spellStart"/>
      <w:r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>pg</w:t>
      </w:r>
      <w:proofErr w:type="spellEnd"/>
      <w:r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 xml:space="preserve"> 3)</w:t>
      </w:r>
    </w:p>
    <w:p w:rsidR="002B452B" w:rsidRDefault="002B452B" w:rsidP="002B452B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</w:pPr>
      <w:r w:rsidRPr="002B452B">
        <w:rPr>
          <w:rFonts w:ascii="Helvetica" w:eastAsia="Times New Roman" w:hAnsi="Helvetica" w:cs="Helvetica"/>
          <w:noProof/>
          <w:color w:val="D10019"/>
          <w:sz w:val="20"/>
          <w:szCs w:val="20"/>
          <w:lang w:eastAsia="pt-PT"/>
        </w:rPr>
        <w:lastRenderedPageBreak/>
        <w:drawing>
          <wp:inline distT="0" distB="0" distL="0" distR="0">
            <wp:extent cx="5242560" cy="8846820"/>
            <wp:effectExtent l="0" t="0" r="0" b="0"/>
            <wp:docPr id="1" name="Imagem 1" descr="http://imagens7.publico.pt/imagens.aspx/1032707?tp=UH&amp;db=IMAGENS&amp;w=780">
              <a:hlinkClick xmlns:a="http://schemas.openxmlformats.org/drawingml/2006/main" r:id="rId21" tooltip="&quot;Aumenta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agens7.publico.pt/imagens.aspx/1032707?tp=UH&amp;db=IMAGENS&amp;w=780">
                      <a:hlinkClick r:id="rId21" tooltip="&quot;Aumenta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884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77C" w:rsidRDefault="000C377C" w:rsidP="000C377C">
      <w:pPr>
        <w:pStyle w:val="PargrafodaLista"/>
        <w:numPr>
          <w:ilvl w:val="0"/>
          <w:numId w:val="5"/>
        </w:num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</w:pPr>
      <w:r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lastRenderedPageBreak/>
        <w:t>Qual o valor em numero de habitantes que as duas regiões têm, tendo em conta a população de Portugal Continental? _________________________________</w:t>
      </w:r>
    </w:p>
    <w:p w:rsidR="000C377C" w:rsidRDefault="000C377C" w:rsidP="000C377C">
      <w:pPr>
        <w:pStyle w:val="PargrafodaLista"/>
        <w:numPr>
          <w:ilvl w:val="0"/>
          <w:numId w:val="5"/>
        </w:num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</w:pPr>
      <w:r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>Compare os dados dos gráficos da página 4 e refira qual a região que tem maior potencial de desenvolvimento. _________________________________________</w:t>
      </w:r>
    </w:p>
    <w:p w:rsidR="000C377C" w:rsidRPr="000C377C" w:rsidRDefault="000C377C" w:rsidP="000C377C">
      <w:pPr>
        <w:pStyle w:val="PargrafodaLista"/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</w:pPr>
      <w:r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>Dê uma justificação ___________________________________________________</w:t>
      </w:r>
    </w:p>
    <w:p w:rsidR="002B452B" w:rsidRPr="002B452B" w:rsidRDefault="002B452B" w:rsidP="002B452B">
      <w:pPr>
        <w:shd w:val="clear" w:color="auto" w:fill="FFFFFF"/>
        <w:spacing w:after="120" w:line="270" w:lineRule="atLeast"/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</w:pPr>
      <w:r w:rsidRPr="002B452B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 xml:space="preserve">Mas, que condições tem Lisboa para aproveitar essas oportunidades e para ser uma metrópole com nervo para intervir na geoestratégia do Atlântico? O estudo </w:t>
      </w:r>
      <w:r w:rsidRPr="000C377C">
        <w:rPr>
          <w:rFonts w:ascii="Helvetica" w:eastAsia="Times New Roman" w:hAnsi="Helvetica" w:cs="Helvetica"/>
          <w:color w:val="222222"/>
          <w:sz w:val="20"/>
          <w:szCs w:val="20"/>
          <w:u w:val="single"/>
          <w:lang w:eastAsia="pt-PT"/>
        </w:rPr>
        <w:t>esclarece: o arco metropolitano polarizado pela capital tem um forte poder para competir e para atrair investimento</w:t>
      </w:r>
      <w:r w:rsidRPr="002B452B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 xml:space="preserve">. O retrato da nova região feito pelos números, impressiona: 4,1 milhões de habitantes; 42,2% da população com menos de 15 anos do país; 49% da população portuguesa com o ensino superior (3,9% no Noroeste); 42,5% da população empregada, 44% das exportações. </w:t>
      </w:r>
      <w:r w:rsidRPr="000C377C">
        <w:rPr>
          <w:rFonts w:ascii="Helvetica" w:eastAsia="Times New Roman" w:hAnsi="Helvetica" w:cs="Helvetica"/>
          <w:color w:val="222222"/>
          <w:sz w:val="20"/>
          <w:szCs w:val="20"/>
          <w:u w:val="single"/>
          <w:lang w:eastAsia="pt-PT"/>
        </w:rPr>
        <w:t xml:space="preserve">Nas </w:t>
      </w:r>
      <w:r w:rsidR="00DB27D3" w:rsidRPr="000C377C">
        <w:rPr>
          <w:rFonts w:ascii="Helvetica" w:eastAsia="Times New Roman" w:hAnsi="Helvetica" w:cs="Helvetica"/>
          <w:color w:val="222222"/>
          <w:sz w:val="20"/>
          <w:szCs w:val="20"/>
          <w:u w:val="single"/>
          <w:lang w:eastAsia="pt-PT"/>
        </w:rPr>
        <w:t>atividades</w:t>
      </w:r>
      <w:r w:rsidRPr="000C377C">
        <w:rPr>
          <w:rFonts w:ascii="Helvetica" w:eastAsia="Times New Roman" w:hAnsi="Helvetica" w:cs="Helvetica"/>
          <w:color w:val="222222"/>
          <w:sz w:val="20"/>
          <w:szCs w:val="20"/>
          <w:u w:val="single"/>
          <w:lang w:eastAsia="pt-PT"/>
        </w:rPr>
        <w:t xml:space="preserve"> da nova economia</w:t>
      </w:r>
      <w:r w:rsidRPr="002B452B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>, que de alguma forma apontam para o futuro, o arco de Lisboa reforça ainda mais a sua hegemonia, representando 66% do valor produzido (VAB) pelas indústrias de tecnologia de informação e comunicação (TIC) do país e 63% das indústrias criativas.</w:t>
      </w:r>
    </w:p>
    <w:p w:rsidR="002B452B" w:rsidRPr="002B452B" w:rsidRDefault="002B452B" w:rsidP="002B452B">
      <w:pPr>
        <w:shd w:val="clear" w:color="auto" w:fill="FFFFFF"/>
        <w:spacing w:after="120" w:line="270" w:lineRule="atLeast"/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</w:pPr>
      <w:r w:rsidRPr="002B452B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>Para lá destas dinâmicas, a região dispõe ainda do principal aeroporto nacional, a Portela, cujo tráfego cresceu 65% na última década para atingir 18,2 milhões de passageiros, o porto de Sines, a maior equipamento para o tráfego marítimo do país e uma série de plataformas logísticas. A ligação destes equipamentos à Europa vai obrigar a novos investimentos nas ligações ferroviárias com Espanha, de resto já previstos para o próximo ciclo de investimento.</w:t>
      </w:r>
    </w:p>
    <w:p w:rsidR="002B452B" w:rsidRPr="002B452B" w:rsidRDefault="002B452B" w:rsidP="002B452B">
      <w:pPr>
        <w:shd w:val="clear" w:color="auto" w:fill="FFFFFF"/>
        <w:spacing w:after="120" w:line="270" w:lineRule="atLeast"/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</w:pPr>
      <w:r w:rsidRPr="002B452B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>Lisboa, isoladamente ou colada à sua área metropolitana, é a cabeça e a coluna vertebral da região, mas, se funcionasse isoladamente, a sua capacidade de competir seria muito menor. O que faz a diferença é que a capital é a base de “região urbana funcional” que se estende pelo Oeste, pelo vale do Tejo, pelo eixo rodoviário até Évora e pelo Alentejo Litoral. Neste conceito, conta menos a geografia do que as relações entre as pessoas ou as empresas. “São unidades geo</w:t>
      </w:r>
      <w:r w:rsidRPr="002B452B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softHyphen/>
        <w:t xml:space="preserve">económicas que englobam múltiplas cidades, variadas </w:t>
      </w:r>
      <w:r w:rsidR="00DB27D3" w:rsidRPr="002B452B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>atividades</w:t>
      </w:r>
      <w:r w:rsidRPr="002B452B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 xml:space="preserve"> e dinâ</w:t>
      </w:r>
      <w:r w:rsidRPr="002B452B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softHyphen/>
        <w:t>micas do mercado de trabalho que as ligam entre si”, lê-se no estudo. Para se estabelecer o limite da região, avaliaram-se as deslocações das pessoas, as ligações telefónicas ou as redes de empresas e de instituições. Foi assim que se chegou a um mapa que ocupa 24,3% do território nacional – o dobro da área do Noroeste, que vai de Aveiro a Viana do Castelo. “Não quer dizer que Santarém ou Leiria não tenham os seus próprios recursos; têm, mas todos eles são territórios que se relacionam com Lisboa”, nota Teresa Sá Marques.</w:t>
      </w:r>
    </w:p>
    <w:p w:rsidR="002B452B" w:rsidRDefault="002B452B" w:rsidP="002B452B">
      <w:pPr>
        <w:shd w:val="clear" w:color="auto" w:fill="FFFFFF"/>
        <w:spacing w:after="120" w:line="270" w:lineRule="atLeast"/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</w:pPr>
      <w:r w:rsidRPr="002B452B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 xml:space="preserve">Nesta vasta área, uma equipa coordenada pela geógrafa identificou três anéis em torno de Lisboa, que organizam o “sistema urbano” em torno da capital. Mas neste “sistema” que envolve Marinha Grande ou Montemor-o-Novo, Santarém ou Grândola, o estudo </w:t>
      </w:r>
      <w:r w:rsidR="00DB27D3" w:rsidRPr="002B452B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>deteta</w:t>
      </w:r>
      <w:r w:rsidRPr="002B452B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 xml:space="preserve"> um tecido “relati</w:t>
      </w:r>
      <w:r w:rsidRPr="002B452B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softHyphen/>
        <w:t>vamente frágil” para “competir com um mundo cada vez mais globalizado”. Se o Noroeste, com cidades fortes como Braga ou Aveiro é uma realidade “multipolar”, o Arco de Lisboa concentra o seu músculo na capital, enquanto “a generalidade das centralida</w:t>
      </w:r>
      <w:r w:rsidRPr="002B452B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softHyphen/>
        <w:t xml:space="preserve">des apresenta limiares funcionais e de </w:t>
      </w:r>
      <w:r w:rsidR="00786D8F" w:rsidRPr="002B452B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>atratividade</w:t>
      </w:r>
      <w:r w:rsidRPr="002B452B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 xml:space="preserve"> relativamente reduzidos”. É o funcionamento em rede e a adição de clusters (a agricultura das Lezírias do Tejo, os moldes ou o vidro de Leiria e Marinha Grande ou a Petroquímica de Sines), de universidades ou de </w:t>
      </w:r>
      <w:proofErr w:type="spellStart"/>
      <w:r w:rsidRPr="002B452B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>infra-estruturas</w:t>
      </w:r>
      <w:proofErr w:type="spellEnd"/>
      <w:r w:rsidRPr="002B452B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 xml:space="preserve"> que tornam o arco metropolitano capaz de ser competitivo internacionalmente.</w:t>
      </w:r>
    </w:p>
    <w:p w:rsidR="000C377C" w:rsidRDefault="000C377C" w:rsidP="000C377C">
      <w:pPr>
        <w:pStyle w:val="PargrafodaLista"/>
        <w:numPr>
          <w:ilvl w:val="0"/>
          <w:numId w:val="5"/>
        </w:numPr>
        <w:shd w:val="clear" w:color="auto" w:fill="FFFFFF"/>
        <w:spacing w:after="120" w:line="270" w:lineRule="atLeast"/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</w:pPr>
      <w:r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 xml:space="preserve">Refira duas atividades da </w:t>
      </w:r>
      <w:r w:rsidRPr="000C377C">
        <w:rPr>
          <w:rFonts w:ascii="Helvetica" w:eastAsia="Times New Roman" w:hAnsi="Helvetica" w:cs="Helvetica"/>
          <w:color w:val="222222"/>
          <w:sz w:val="20"/>
          <w:szCs w:val="20"/>
          <w:u w:val="single"/>
          <w:lang w:eastAsia="pt-PT"/>
        </w:rPr>
        <w:t>nova economia</w:t>
      </w:r>
      <w:r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 xml:space="preserve"> que mais contribuem para reforçar o poder pola</w:t>
      </w:r>
      <w:r w:rsidR="00BC1C64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 xml:space="preserve">rizador e de atração de investimento da região do arco metropolitano de Lx. </w:t>
      </w:r>
      <w:r w:rsidR="00592F11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>(l-10-15, pg5)</w:t>
      </w:r>
      <w:r w:rsidR="00F042AA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 xml:space="preserve"> </w:t>
      </w:r>
      <w:r w:rsidR="00BC1C64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>____________________________________</w:t>
      </w:r>
      <w:r w:rsidR="00F042AA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>________________</w:t>
      </w:r>
      <w:r w:rsidR="00592F11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>__________</w:t>
      </w:r>
    </w:p>
    <w:p w:rsidR="00592F11" w:rsidRDefault="00592F11" w:rsidP="000C377C">
      <w:pPr>
        <w:pStyle w:val="PargrafodaLista"/>
        <w:numPr>
          <w:ilvl w:val="0"/>
          <w:numId w:val="5"/>
        </w:numPr>
        <w:shd w:val="clear" w:color="auto" w:fill="FFFFFF"/>
        <w:spacing w:after="120" w:line="270" w:lineRule="atLeast"/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</w:pPr>
      <w:r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 xml:space="preserve">Quais os </w:t>
      </w:r>
      <w:r w:rsidRPr="002B452B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>equipamentos</w:t>
      </w:r>
      <w:r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 xml:space="preserve"> na área de transporte que potenciam este desenvolvimento?</w:t>
      </w:r>
    </w:p>
    <w:p w:rsidR="0047148A" w:rsidRPr="000C377C" w:rsidRDefault="0047148A" w:rsidP="0047148A">
      <w:pPr>
        <w:pStyle w:val="PargrafodaLista"/>
        <w:shd w:val="clear" w:color="auto" w:fill="FFFFFF"/>
        <w:spacing w:after="120" w:line="270" w:lineRule="atLeast"/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</w:pPr>
      <w:r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>___________________________________________________________________</w:t>
      </w:r>
    </w:p>
    <w:p w:rsidR="000C377C" w:rsidRDefault="000C377C" w:rsidP="002B452B">
      <w:pPr>
        <w:shd w:val="clear" w:color="auto" w:fill="FFFFFF"/>
        <w:spacing w:after="120" w:line="270" w:lineRule="atLeast"/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</w:pPr>
    </w:p>
    <w:p w:rsidR="000C377C" w:rsidRDefault="0047148A" w:rsidP="0047148A">
      <w:pPr>
        <w:pStyle w:val="PargrafodaLista"/>
        <w:numPr>
          <w:ilvl w:val="0"/>
          <w:numId w:val="5"/>
        </w:numPr>
        <w:shd w:val="clear" w:color="auto" w:fill="FFFFFF"/>
        <w:spacing w:after="120" w:line="270" w:lineRule="atLeast"/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</w:pPr>
      <w:r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 xml:space="preserve">Qual a extensão territorial em termos % da região do arco metropolitano de </w:t>
      </w:r>
      <w:r w:rsidR="00144F16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>Lx? _</w:t>
      </w:r>
      <w:r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>_____</w:t>
      </w:r>
    </w:p>
    <w:p w:rsidR="0047148A" w:rsidRDefault="0047148A" w:rsidP="0047148A">
      <w:pPr>
        <w:pStyle w:val="PargrafodaLista"/>
        <w:numPr>
          <w:ilvl w:val="0"/>
          <w:numId w:val="5"/>
        </w:numPr>
        <w:shd w:val="clear" w:color="auto" w:fill="FFFFFF"/>
        <w:spacing w:after="120" w:line="270" w:lineRule="atLeast"/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</w:pPr>
      <w:r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 xml:space="preserve">O que é mais importante para determinar os limites da região? </w:t>
      </w:r>
      <w:r w:rsidR="0020448A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>(l25-30pg5) ________________________________________________________________</w:t>
      </w:r>
    </w:p>
    <w:p w:rsidR="0020448A" w:rsidRDefault="0020448A" w:rsidP="0020448A">
      <w:pPr>
        <w:pStyle w:val="PargrafodaLista"/>
        <w:shd w:val="clear" w:color="auto" w:fill="FFFFFF"/>
        <w:spacing w:after="120" w:line="270" w:lineRule="atLeast"/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</w:pPr>
      <w:r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lastRenderedPageBreak/>
        <w:t>________________________________________________________________</w:t>
      </w:r>
    </w:p>
    <w:p w:rsidR="0020448A" w:rsidRDefault="0020448A" w:rsidP="0020448A">
      <w:pPr>
        <w:pStyle w:val="PargrafodaLista"/>
        <w:numPr>
          <w:ilvl w:val="0"/>
          <w:numId w:val="5"/>
        </w:numPr>
        <w:shd w:val="clear" w:color="auto" w:fill="FFFFFF"/>
        <w:spacing w:after="120" w:line="270" w:lineRule="atLeast"/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</w:pPr>
      <w:r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>Quais os anéis em torno de Lx em que assenta o sistema urbano dominado pela capital? Dê exemplos</w:t>
      </w:r>
      <w:r w:rsidR="00F042AA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 xml:space="preserve"> ________________________________________________</w:t>
      </w:r>
    </w:p>
    <w:p w:rsidR="00F042AA" w:rsidRDefault="00F042AA" w:rsidP="00F042AA">
      <w:pPr>
        <w:pStyle w:val="PargrafodaLista"/>
        <w:shd w:val="clear" w:color="auto" w:fill="FFFFFF"/>
        <w:spacing w:after="120" w:line="270" w:lineRule="atLeast"/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</w:pPr>
      <w:r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>____________________________________________________________________</w:t>
      </w:r>
    </w:p>
    <w:p w:rsidR="00F042AA" w:rsidRDefault="00F042AA" w:rsidP="00F042AA">
      <w:pPr>
        <w:pStyle w:val="PargrafodaLista"/>
        <w:shd w:val="clear" w:color="auto" w:fill="FFFFFF"/>
        <w:spacing w:after="120" w:line="270" w:lineRule="atLeast"/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</w:pPr>
      <w:r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>____________________________________________________________________</w:t>
      </w:r>
    </w:p>
    <w:p w:rsidR="0020448A" w:rsidRDefault="0020448A" w:rsidP="0020448A">
      <w:pPr>
        <w:pStyle w:val="PargrafodaLista"/>
        <w:numPr>
          <w:ilvl w:val="0"/>
          <w:numId w:val="5"/>
        </w:numPr>
        <w:shd w:val="clear" w:color="auto" w:fill="FFFFFF"/>
        <w:spacing w:after="120" w:line="270" w:lineRule="atLeast"/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</w:pPr>
      <w:r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 xml:space="preserve">A autora afirma que as centralidades à volta de Lisboa têm limiares de atratividade reduzidos, ao contrário da região Noroeste, quais as centralidades do </w:t>
      </w:r>
      <w:r w:rsidR="00144F16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>Noroeste</w:t>
      </w:r>
      <w:r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 xml:space="preserve"> que se afirmam? </w:t>
      </w:r>
      <w:r w:rsidR="00F042AA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>__________________________________________________________</w:t>
      </w:r>
    </w:p>
    <w:p w:rsidR="0020448A" w:rsidRDefault="0020448A" w:rsidP="0020448A">
      <w:pPr>
        <w:pStyle w:val="PargrafodaLista"/>
        <w:numPr>
          <w:ilvl w:val="0"/>
          <w:numId w:val="5"/>
        </w:numPr>
        <w:shd w:val="clear" w:color="auto" w:fill="FFFFFF"/>
        <w:spacing w:after="120" w:line="270" w:lineRule="atLeast"/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</w:pPr>
      <w:r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 xml:space="preserve">Como se organizam as centralidades na região de </w:t>
      </w:r>
      <w:r w:rsidR="00144F16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>Lisboa?</w:t>
      </w:r>
    </w:p>
    <w:p w:rsidR="0047148A" w:rsidRPr="0047148A" w:rsidRDefault="0047148A" w:rsidP="0047148A">
      <w:pPr>
        <w:pStyle w:val="PargrafodaLista"/>
        <w:shd w:val="clear" w:color="auto" w:fill="FFFFFF"/>
        <w:spacing w:after="120" w:line="270" w:lineRule="atLeast"/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</w:pPr>
    </w:p>
    <w:p w:rsidR="000C377C" w:rsidRDefault="000C377C" w:rsidP="002B452B">
      <w:pPr>
        <w:shd w:val="clear" w:color="auto" w:fill="FFFFFF"/>
        <w:spacing w:after="120" w:line="270" w:lineRule="atLeast"/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</w:pPr>
    </w:p>
    <w:p w:rsidR="000C377C" w:rsidRPr="002B452B" w:rsidRDefault="000C377C" w:rsidP="002B452B">
      <w:pPr>
        <w:shd w:val="clear" w:color="auto" w:fill="FFFFFF"/>
        <w:spacing w:after="120" w:line="270" w:lineRule="atLeast"/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</w:pPr>
    </w:p>
    <w:p w:rsidR="002B452B" w:rsidRPr="002B452B" w:rsidRDefault="002B452B" w:rsidP="002B452B">
      <w:pPr>
        <w:shd w:val="clear" w:color="auto" w:fill="FFFFFF"/>
        <w:spacing w:after="120" w:line="270" w:lineRule="atLeast"/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</w:pPr>
      <w:r w:rsidRPr="002B452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pt-PT"/>
        </w:rPr>
        <w:t>Um mapa para o pós-crise</w:t>
      </w:r>
      <w:r w:rsidRPr="002B452B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br/>
        <w:t xml:space="preserve">Deixando de lado a cartografia tradicional do país (das cinco regiões-plano, dos defuntos distritos ou das NUT III), a nova geografia de Portugal feita sob a égide da Gulbenkian dá origem a </w:t>
      </w:r>
      <w:r w:rsidRPr="0074799B">
        <w:rPr>
          <w:rFonts w:ascii="Helvetica" w:eastAsia="Times New Roman" w:hAnsi="Helvetica" w:cs="Helvetica"/>
          <w:color w:val="222222"/>
          <w:sz w:val="20"/>
          <w:szCs w:val="20"/>
          <w:u w:val="single"/>
          <w:lang w:eastAsia="pt-PT"/>
        </w:rPr>
        <w:t>um país com duas cabeças gigantes ancoradas num corpo frágil</w:t>
      </w:r>
      <w:r w:rsidRPr="002B452B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>. Teresa Sá Marques anda há anos a estudar o país e reconhece a sua “surpresa” ao dar conta do domínio que estas duas áreas, que ocupam 36% do território, têm na demografia ou na economia. Em conjunto, habita na faixa litoral polarizada por Lisboa e pelo Porto 77,6% da população nacional. É daqui que saem quase 90% das exportações. E 80% dos portugueses com o ensino superior concentram-se nas suas fronteiras. “Portugal está ancorado na capacidade que estas duas regiões têm para lidar com a globalização”, nota Teresa Sá Marques.</w:t>
      </w:r>
    </w:p>
    <w:p w:rsidR="002B452B" w:rsidRPr="002B452B" w:rsidRDefault="002B452B" w:rsidP="002B452B">
      <w:pPr>
        <w:shd w:val="clear" w:color="auto" w:fill="FFFFFF"/>
        <w:spacing w:after="120" w:line="270" w:lineRule="atLeast"/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</w:pPr>
      <w:r w:rsidRPr="002B452B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>Lisboa é nesta relação a âncora que melhor representa os trunfos do país para competir e para atrair investimento estrangeiro. Em concreto, a região “assume particular notoriedade no pano</w:t>
      </w:r>
      <w:r w:rsidRPr="002B452B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softHyphen/>
        <w:t>rama científico e tecnológico nacional, em virtude da acentuada concen</w:t>
      </w:r>
      <w:r w:rsidRPr="002B452B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softHyphen/>
        <w:t>tração de instituições do ensino superior e politécnico e de investigação e desenvolvimento científico, incluindo Laboratórios do Estado”. Ora, nota Artur Santos Silva, este potencial de conhecimento é fundamental para o futuro. Principalmente se se associar “a uma relação mais intensa com o território e a economia”. Neste particular, o potencial da região manifesta-se num conjunto de “</w:t>
      </w:r>
      <w:r w:rsidR="00786D8F" w:rsidRPr="002B452B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>Mega clusters</w:t>
      </w:r>
      <w:r w:rsidRPr="002B452B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>” que se baseiam nos recursos naturais (agricultura ou floresta), ou em importantes fileiras industriais, como a do automóvel, ou da mecânica de precisão e dos plásticos. E dispõe de uma rede de “</w:t>
      </w:r>
      <w:proofErr w:type="spellStart"/>
      <w:r w:rsidRPr="002B452B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>protoclusters</w:t>
      </w:r>
      <w:proofErr w:type="spellEnd"/>
      <w:r w:rsidRPr="002B452B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 xml:space="preserve">” baseados na economia do conhecimento, como a </w:t>
      </w:r>
      <w:proofErr w:type="spellStart"/>
      <w:r w:rsidRPr="002B452B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>bio-farmacêutica</w:t>
      </w:r>
      <w:proofErr w:type="spellEnd"/>
      <w:r w:rsidRPr="002B452B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>, a aeronáutica ou o entretenimento digital.</w:t>
      </w:r>
    </w:p>
    <w:p w:rsidR="002B452B" w:rsidRDefault="002B452B" w:rsidP="002B452B">
      <w:pPr>
        <w:shd w:val="clear" w:color="auto" w:fill="FFFFFF"/>
        <w:spacing w:after="120" w:line="270" w:lineRule="atLeast"/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</w:pPr>
      <w:r w:rsidRPr="002B452B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>O estudo nota que boa parte do tecido das empresas das novas tecnologias e das universidades funciona já com base numa rede dispersa pelo país. Uma parte das tecnológicas que opera em Lisboa tem a sua sede em Coimbra ou no Porto. Lisboa é neste particular uma espécie de farol. “Analisando o finan</w:t>
      </w:r>
      <w:r w:rsidRPr="002B452B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softHyphen/>
        <w:t xml:space="preserve">ciamento dos </w:t>
      </w:r>
      <w:r w:rsidR="00786D8F" w:rsidRPr="002B452B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>projetos</w:t>
      </w:r>
      <w:r w:rsidRPr="002B452B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 xml:space="preserve"> de </w:t>
      </w:r>
      <w:proofErr w:type="spellStart"/>
      <w:r w:rsidRPr="002B452B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>I&amp;D+</w:t>
      </w:r>
      <w:proofErr w:type="gramStart"/>
      <w:r w:rsidRPr="002B452B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>i</w:t>
      </w:r>
      <w:proofErr w:type="spellEnd"/>
      <w:r w:rsidRPr="002B452B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>,</w:t>
      </w:r>
      <w:r w:rsidR="004C6317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>(</w:t>
      </w:r>
      <w:proofErr w:type="gramEnd"/>
      <w:r w:rsidR="004C6317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 xml:space="preserve">Investigação e Desenvolvimento + Inovação) </w:t>
      </w:r>
      <w:r w:rsidRPr="002B452B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 xml:space="preserve"> pode confirmar-se a dimensão nacional do sistema de inovação ancorado no Arco Metropolitano de Lisboa”, lê-se no estudo. Mas não é só na nova economia que o estudo </w:t>
      </w:r>
      <w:r w:rsidR="00786D8F" w:rsidRPr="002B452B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>deteta</w:t>
      </w:r>
      <w:r w:rsidRPr="002B452B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 xml:space="preserve"> uma maior articulação entre os </w:t>
      </w:r>
      <w:proofErr w:type="spellStart"/>
      <w:r w:rsidRPr="002B452B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>pólos</w:t>
      </w:r>
      <w:proofErr w:type="spellEnd"/>
      <w:r w:rsidRPr="002B452B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 xml:space="preserve"> de Lisboa e do Noroeste. No seu texto dá-se também conta de uma complementaridade nos sectores mais tradicionais. A economia do Noroeste é muito mais baseada na indústria transformadora (51% do total do emprego do continente neste sector, contra 31,9% na área de Lisboa). E a economia do arco de Lisboa é muito mais dependente do sector dos serviços (47% dos trabalhadores do sector em Portugal vivem aqui, contra 31,9% no Noroeste).</w:t>
      </w:r>
    </w:p>
    <w:p w:rsidR="0074799B" w:rsidRDefault="0074799B" w:rsidP="0074799B">
      <w:pPr>
        <w:pStyle w:val="PargrafodaLista"/>
        <w:numPr>
          <w:ilvl w:val="0"/>
          <w:numId w:val="5"/>
        </w:numPr>
        <w:shd w:val="clear" w:color="auto" w:fill="FFFFFF"/>
        <w:spacing w:after="120" w:line="270" w:lineRule="atLeast"/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</w:pPr>
      <w:r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>Explique o sentido da frase sublinhada na linha 18 da página 6.</w:t>
      </w:r>
    </w:p>
    <w:p w:rsidR="0074799B" w:rsidRDefault="004C6317" w:rsidP="0074799B">
      <w:pPr>
        <w:pStyle w:val="PargrafodaLista"/>
        <w:numPr>
          <w:ilvl w:val="0"/>
          <w:numId w:val="5"/>
        </w:numPr>
        <w:shd w:val="clear" w:color="auto" w:fill="FFFFFF"/>
        <w:spacing w:after="120" w:line="270" w:lineRule="atLeast"/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</w:pPr>
      <w:r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 xml:space="preserve">Refira as características da população, residente nas duas áreas da faixa litoral, do estudo em </w:t>
      </w:r>
      <w:r w:rsidR="00144F16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>causa,</w:t>
      </w:r>
      <w:r w:rsidR="00F042AA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 xml:space="preserve"> (l 20-25p6)</w:t>
      </w:r>
      <w:r w:rsidR="00144F16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 xml:space="preserve"> _</w:t>
      </w:r>
      <w:r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>____________________________________________</w:t>
      </w:r>
      <w:r w:rsidR="00F042AA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>_______________</w:t>
      </w:r>
      <w:r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>_______</w:t>
      </w:r>
    </w:p>
    <w:p w:rsidR="004C6317" w:rsidRDefault="004C6317" w:rsidP="004C6317">
      <w:pPr>
        <w:pStyle w:val="PargrafodaLista"/>
        <w:shd w:val="clear" w:color="auto" w:fill="FFFFFF"/>
        <w:spacing w:after="120" w:line="270" w:lineRule="atLeast"/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</w:pPr>
      <w:r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>____________________________________________________________________</w:t>
      </w:r>
    </w:p>
    <w:p w:rsidR="004C6317" w:rsidRDefault="004C6317" w:rsidP="004C6317">
      <w:pPr>
        <w:pStyle w:val="PargrafodaLista"/>
        <w:numPr>
          <w:ilvl w:val="0"/>
          <w:numId w:val="5"/>
        </w:numPr>
        <w:shd w:val="clear" w:color="auto" w:fill="FFFFFF"/>
        <w:spacing w:after="120" w:line="270" w:lineRule="atLeast"/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</w:pPr>
      <w:r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lastRenderedPageBreak/>
        <w:t xml:space="preserve">Mostre as razões porque Lisboa pode ser a âncora de investimento </w:t>
      </w:r>
      <w:proofErr w:type="gramStart"/>
      <w:r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>estrangeiro.</w:t>
      </w:r>
      <w:r w:rsidR="00F042AA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>(</w:t>
      </w:r>
      <w:proofErr w:type="gramEnd"/>
      <w:r w:rsidR="00F042AA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>l25-30)</w:t>
      </w:r>
    </w:p>
    <w:p w:rsidR="004C6317" w:rsidRDefault="004C6317" w:rsidP="004C6317">
      <w:pPr>
        <w:pStyle w:val="PargrafodaLista"/>
        <w:shd w:val="clear" w:color="auto" w:fill="FFFFFF"/>
        <w:spacing w:after="120" w:line="270" w:lineRule="atLeast"/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</w:pPr>
      <w:r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>__________________________________________________________________________________________________________________________________________</w:t>
      </w:r>
    </w:p>
    <w:p w:rsidR="004C6317" w:rsidRDefault="004C6317" w:rsidP="004C6317">
      <w:pPr>
        <w:pStyle w:val="PargrafodaLista"/>
        <w:numPr>
          <w:ilvl w:val="0"/>
          <w:numId w:val="5"/>
        </w:numPr>
        <w:shd w:val="clear" w:color="auto" w:fill="FFFFFF"/>
        <w:spacing w:after="120" w:line="270" w:lineRule="atLeast"/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</w:pPr>
      <w:r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>Indique os ramos de indústria existentes na região, que formam “</w:t>
      </w:r>
      <w:proofErr w:type="gramStart"/>
      <w:r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>clusters”</w:t>
      </w:r>
      <w:r w:rsidR="00F042AA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>(</w:t>
      </w:r>
      <w:proofErr w:type="gramEnd"/>
      <w:r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 xml:space="preserve"> </w:t>
      </w:r>
      <w:r w:rsidR="00F042AA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>l30-35)</w:t>
      </w:r>
    </w:p>
    <w:p w:rsidR="004C6317" w:rsidRDefault="004C6317" w:rsidP="004C6317">
      <w:pPr>
        <w:pStyle w:val="PargrafodaLista"/>
        <w:shd w:val="clear" w:color="auto" w:fill="FFFFFF"/>
        <w:spacing w:after="120" w:line="270" w:lineRule="atLeast"/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</w:pPr>
      <w:r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4C6317" w:rsidRDefault="001F6C9D" w:rsidP="004C6317">
      <w:pPr>
        <w:pStyle w:val="PargrafodaLista"/>
        <w:numPr>
          <w:ilvl w:val="0"/>
          <w:numId w:val="5"/>
        </w:numPr>
        <w:shd w:val="clear" w:color="auto" w:fill="FFFFFF"/>
        <w:spacing w:after="120" w:line="270" w:lineRule="atLeast"/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</w:pPr>
      <w:r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>Mostre de que forma a s duas regiões estão relacionadas e a forma como interagem</w:t>
      </w:r>
      <w:r w:rsidR="00144F16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>.</w:t>
      </w:r>
    </w:p>
    <w:p w:rsidR="00144F16" w:rsidRDefault="00144F16" w:rsidP="00144F16">
      <w:pPr>
        <w:pStyle w:val="PargrafodaLista"/>
        <w:shd w:val="clear" w:color="auto" w:fill="FFFFFF"/>
        <w:spacing w:after="120" w:line="270" w:lineRule="atLeast"/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</w:pPr>
      <w:r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4F16" w:rsidRPr="004C6317" w:rsidRDefault="00144F16" w:rsidP="00144F16">
      <w:pPr>
        <w:pStyle w:val="PargrafodaLista"/>
        <w:numPr>
          <w:ilvl w:val="0"/>
          <w:numId w:val="5"/>
        </w:numPr>
        <w:shd w:val="clear" w:color="auto" w:fill="FFFFFF"/>
        <w:spacing w:after="120" w:line="270" w:lineRule="atLeast"/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</w:pPr>
      <w:r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>Quais os setores de atividade dominantes nas regiões de Lisboa e no Noroeste, respetivamente. _________________________________________________________</w:t>
      </w:r>
    </w:p>
    <w:p w:rsidR="002B452B" w:rsidRPr="002B452B" w:rsidRDefault="002B452B" w:rsidP="002B452B">
      <w:pPr>
        <w:shd w:val="clear" w:color="auto" w:fill="FFFFFF"/>
        <w:spacing w:after="120" w:line="270" w:lineRule="atLeast"/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</w:pPr>
      <w:r w:rsidRPr="002B452B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>Para Teresa Sá Marques</w:t>
      </w:r>
      <w:r w:rsidR="0074799B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>.</w:t>
      </w:r>
      <w:r w:rsidRPr="002B452B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 xml:space="preserve">, a forma como estes dois </w:t>
      </w:r>
      <w:proofErr w:type="spellStart"/>
      <w:r w:rsidRPr="002B452B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>pólos</w:t>
      </w:r>
      <w:proofErr w:type="spellEnd"/>
      <w:r w:rsidRPr="002B452B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 xml:space="preserve"> cruciais do país se estão a relacionar deu lugar à segunda grande surpresa do estudo (a outra é o peso que o Noroeste e a Metrópole Atlântica têm nos principais indicadores do país). “Nos últimos 20 anos tornámo-nos num país muito mais inter-relacional, muito mais </w:t>
      </w:r>
      <w:r w:rsidR="00786D8F" w:rsidRPr="002B452B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>interativo</w:t>
      </w:r>
      <w:r w:rsidRPr="002B452B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>”, diz a geógrafa. Temos hoje “muito mais mobilidade social e geográfica”, acrescenta Teresa Sá Marques. Ora, essa “geografia mais relacional” torna o país mais próximo dos modelos sociais e económicos dos países desenvolvidos.</w:t>
      </w:r>
    </w:p>
    <w:p w:rsidR="002B452B" w:rsidRPr="002B452B" w:rsidRDefault="002B452B" w:rsidP="002B452B">
      <w:pPr>
        <w:shd w:val="clear" w:color="auto" w:fill="FFFFFF"/>
        <w:spacing w:after="120" w:line="270" w:lineRule="atLeast"/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</w:pPr>
      <w:r w:rsidRPr="002B452B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 xml:space="preserve">Feita a identificação, a Gulbenkian pretende que essa “articulação entre as empresas” se reforce e que haja “mais colaboração entre as universidades e as autarquias” porque “um mundo melhor depende da forma como funcionarem as cidades”, nota Artur Santos Silva. No caso da Metrópole para o Atlântico, a vontade da Câmara de Lisboa em fazer pontes entre as instituições já começou a dar lugar a trabalho de campo; no Noroeste, criou-se uma plataforma que envolveu empresas, universidades, autarquias e a </w:t>
      </w:r>
      <w:proofErr w:type="spellStart"/>
      <w:r w:rsidRPr="002B452B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>Cotec</w:t>
      </w:r>
      <w:proofErr w:type="spellEnd"/>
      <w:r w:rsidRPr="002B452B">
        <w:rPr>
          <w:rFonts w:ascii="Helvetica" w:eastAsia="Times New Roman" w:hAnsi="Helvetica" w:cs="Helvetica"/>
          <w:color w:val="222222"/>
          <w:sz w:val="20"/>
          <w:szCs w:val="20"/>
          <w:lang w:eastAsia="pt-PT"/>
        </w:rPr>
        <w:t>, mas, depois de um primeiro fôlego, o processo encalhou. A Gulbenkian, porém, não vai esperar por resultados antes de iniciar o próximo passo: segue-se um novo estudo sobre a região Centro, em parceria com a Universidade de Coimbra.</w:t>
      </w:r>
    </w:p>
    <w:p w:rsidR="002B452B" w:rsidRDefault="00C13BB7">
      <w:hyperlink r:id="rId23" w:history="1">
        <w:r w:rsidR="002B452B" w:rsidRPr="00AA2F69">
          <w:rPr>
            <w:rStyle w:val="Hiperligao"/>
          </w:rPr>
          <w:t>http://www.publico.pt/economia/noticia/lisboa-estendese-de-leiria-ate-evora-e-voltase-para-o-mar-1723886</w:t>
        </w:r>
      </w:hyperlink>
      <w:r w:rsidR="003634B7">
        <w:t xml:space="preserve"> </w:t>
      </w:r>
    </w:p>
    <w:p w:rsidR="00144F16" w:rsidRDefault="00144F16" w:rsidP="00144F16">
      <w:pPr>
        <w:pStyle w:val="PargrafodaLista"/>
        <w:numPr>
          <w:ilvl w:val="0"/>
          <w:numId w:val="5"/>
        </w:numPr>
      </w:pPr>
      <w:r>
        <w:t>construa um texto resumo sobre o artigo que terminou de ler.</w:t>
      </w:r>
    </w:p>
    <w:p w:rsidR="00144F16" w:rsidRDefault="00144F16" w:rsidP="00144F16">
      <w:pPr>
        <w:pStyle w:val="PargrafodaLista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D255F">
        <w:t>_______________________________</w:t>
      </w:r>
    </w:p>
    <w:p w:rsidR="00FD255F" w:rsidRPr="00FD255F" w:rsidRDefault="00FD255F" w:rsidP="00FD255F">
      <w:pPr>
        <w:pStyle w:val="PargrafodaLista"/>
        <w:jc w:val="right"/>
        <w:rPr>
          <w:sz w:val="20"/>
          <w:szCs w:val="20"/>
        </w:rPr>
      </w:pPr>
      <w:r w:rsidRPr="00FD255F">
        <w:rPr>
          <w:sz w:val="20"/>
          <w:szCs w:val="20"/>
        </w:rPr>
        <w:t xml:space="preserve">Organização de questões: Helena </w:t>
      </w:r>
      <w:proofErr w:type="gramStart"/>
      <w:r w:rsidRPr="00FD255F">
        <w:rPr>
          <w:sz w:val="20"/>
          <w:szCs w:val="20"/>
        </w:rPr>
        <w:t>Magro  (</w:t>
      </w:r>
      <w:proofErr w:type="gramEnd"/>
      <w:r w:rsidRPr="00FD255F">
        <w:rPr>
          <w:sz w:val="20"/>
          <w:szCs w:val="20"/>
        </w:rPr>
        <w:t xml:space="preserve">11º ano Geografia A)  </w:t>
      </w:r>
      <w:r>
        <w:rPr>
          <w:sz w:val="20"/>
          <w:szCs w:val="20"/>
        </w:rPr>
        <w:t xml:space="preserve">               </w:t>
      </w:r>
      <w:r w:rsidRPr="00FD255F">
        <w:rPr>
          <w:sz w:val="20"/>
          <w:szCs w:val="20"/>
        </w:rPr>
        <w:t xml:space="preserve">              Bom Trabalho!</w:t>
      </w:r>
    </w:p>
    <w:p w:rsidR="00FD255F" w:rsidRDefault="00FD255F" w:rsidP="00144F16">
      <w:pPr>
        <w:pStyle w:val="PargrafodaLista"/>
      </w:pPr>
    </w:p>
    <w:sectPr w:rsidR="00FD255F" w:rsidSect="00E130C5">
      <w:footerReference w:type="default" r:id="rId24"/>
      <w:pgSz w:w="11906" w:h="16838"/>
      <w:pgMar w:top="1418" w:right="1701" w:bottom="1418" w:left="1701" w:header="709" w:footer="709" w:gutter="0"/>
      <w:lnNumType w:countBy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BB7" w:rsidRDefault="00C13BB7" w:rsidP="00E130C5">
      <w:pPr>
        <w:spacing w:after="0" w:line="240" w:lineRule="auto"/>
      </w:pPr>
      <w:r>
        <w:separator/>
      </w:r>
    </w:p>
  </w:endnote>
  <w:endnote w:type="continuationSeparator" w:id="0">
    <w:p w:rsidR="00C13BB7" w:rsidRDefault="00C13BB7" w:rsidP="00E1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ublicoMedium">
    <w:altName w:val="Times New Roman"/>
    <w:charset w:val="00"/>
    <w:family w:val="auto"/>
    <w:pitch w:val="default"/>
  </w:font>
  <w:font w:name="Helvetica">
    <w:altName w:val="Sylfaen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1072368"/>
      <w:docPartObj>
        <w:docPartGallery w:val="Page Numbers (Bottom of Page)"/>
        <w:docPartUnique/>
      </w:docPartObj>
    </w:sdtPr>
    <w:sdtEndPr/>
    <w:sdtContent>
      <w:p w:rsidR="00E130C5" w:rsidRDefault="00E130C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55F">
          <w:rPr>
            <w:noProof/>
          </w:rPr>
          <w:t>6</w:t>
        </w:r>
        <w:r>
          <w:fldChar w:fldCharType="end"/>
        </w:r>
      </w:p>
    </w:sdtContent>
  </w:sdt>
  <w:p w:rsidR="00E130C5" w:rsidRDefault="00E130C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BB7" w:rsidRDefault="00C13BB7" w:rsidP="00E130C5">
      <w:pPr>
        <w:spacing w:after="0" w:line="240" w:lineRule="auto"/>
      </w:pPr>
      <w:r>
        <w:separator/>
      </w:r>
    </w:p>
  </w:footnote>
  <w:footnote w:type="continuationSeparator" w:id="0">
    <w:p w:rsidR="00C13BB7" w:rsidRDefault="00C13BB7" w:rsidP="00E13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E2C74"/>
    <w:multiLevelType w:val="multilevel"/>
    <w:tmpl w:val="14CE7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4D6388"/>
    <w:multiLevelType w:val="hybridMultilevel"/>
    <w:tmpl w:val="4BA0C41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76F7C"/>
    <w:multiLevelType w:val="hybridMultilevel"/>
    <w:tmpl w:val="488C8F30"/>
    <w:lvl w:ilvl="0" w:tplc="9C3045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723E0"/>
    <w:multiLevelType w:val="multilevel"/>
    <w:tmpl w:val="2020C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8DD7918"/>
    <w:multiLevelType w:val="multilevel"/>
    <w:tmpl w:val="D5D4D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52B"/>
    <w:rsid w:val="000C377C"/>
    <w:rsid w:val="00106906"/>
    <w:rsid w:val="00144F16"/>
    <w:rsid w:val="001F6C9D"/>
    <w:rsid w:val="0020448A"/>
    <w:rsid w:val="002B452B"/>
    <w:rsid w:val="003634B7"/>
    <w:rsid w:val="003778A7"/>
    <w:rsid w:val="00442106"/>
    <w:rsid w:val="0047148A"/>
    <w:rsid w:val="00491CD5"/>
    <w:rsid w:val="004C6317"/>
    <w:rsid w:val="00592F11"/>
    <w:rsid w:val="00701D8E"/>
    <w:rsid w:val="0074799B"/>
    <w:rsid w:val="00786D8F"/>
    <w:rsid w:val="009C7576"/>
    <w:rsid w:val="00A32CFC"/>
    <w:rsid w:val="00BC1C64"/>
    <w:rsid w:val="00C13BB7"/>
    <w:rsid w:val="00CD186E"/>
    <w:rsid w:val="00D00FE2"/>
    <w:rsid w:val="00DB27D3"/>
    <w:rsid w:val="00DB40F9"/>
    <w:rsid w:val="00E130C5"/>
    <w:rsid w:val="00F042AA"/>
    <w:rsid w:val="00FA7119"/>
    <w:rsid w:val="00FD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FF9EC"/>
  <w15:chartTrackingRefBased/>
  <w15:docId w15:val="{079745B4-576E-41A6-AA8D-F82B83F77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ter"/>
    <w:uiPriority w:val="9"/>
    <w:qFormat/>
    <w:rsid w:val="002B452B"/>
    <w:pPr>
      <w:spacing w:after="120" w:line="288" w:lineRule="atLeast"/>
      <w:outlineLvl w:val="0"/>
    </w:pPr>
    <w:rPr>
      <w:rFonts w:ascii="PublicoMedium" w:eastAsia="Times New Roman" w:hAnsi="PublicoMedium" w:cs="Times New Roman"/>
      <w:b/>
      <w:bCs/>
      <w:kern w:val="36"/>
      <w:sz w:val="27"/>
      <w:szCs w:val="27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2B452B"/>
    <w:rPr>
      <w:rFonts w:ascii="PublicoMedium" w:eastAsia="Times New Roman" w:hAnsi="PublicoMedium" w:cs="Times New Roman"/>
      <w:b/>
      <w:bCs/>
      <w:kern w:val="36"/>
      <w:sz w:val="27"/>
      <w:szCs w:val="27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2B452B"/>
    <w:rPr>
      <w:strike w:val="0"/>
      <w:dstrike w:val="0"/>
      <w:color w:val="444444"/>
      <w:u w:val="none"/>
      <w:effect w:val="none"/>
    </w:rPr>
  </w:style>
  <w:style w:type="character" w:styleId="nfase">
    <w:name w:val="Emphasis"/>
    <w:basedOn w:val="Tipodeletrapredefinidodopargrafo"/>
    <w:uiPriority w:val="20"/>
    <w:qFormat/>
    <w:rsid w:val="002B452B"/>
    <w:rPr>
      <w:i/>
      <w:iCs/>
    </w:rPr>
  </w:style>
  <w:style w:type="character" w:styleId="Forte">
    <w:name w:val="Strong"/>
    <w:basedOn w:val="Tipodeletrapredefinidodopargrafo"/>
    <w:uiPriority w:val="22"/>
    <w:qFormat/>
    <w:rsid w:val="002B452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B452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prefix2">
    <w:name w:val="prefix2"/>
    <w:basedOn w:val="Tipodeletrapredefinidodopargrafo"/>
    <w:rsid w:val="002B452B"/>
    <w:rPr>
      <w:vanish/>
      <w:webHidden w:val="0"/>
      <w:specVanish w:val="0"/>
    </w:rPr>
  </w:style>
  <w:style w:type="character" w:customStyle="1" w:styleId="author">
    <w:name w:val="author"/>
    <w:basedOn w:val="Tipodeletrapredefinidodopargrafo"/>
    <w:rsid w:val="002B452B"/>
  </w:style>
  <w:style w:type="character" w:customStyle="1" w:styleId="fn8">
    <w:name w:val="fn8"/>
    <w:basedOn w:val="Tipodeletrapredefinidodopargrafo"/>
    <w:rsid w:val="002B452B"/>
    <w:rPr>
      <w:caps/>
    </w:rPr>
  </w:style>
  <w:style w:type="paragraph" w:customStyle="1" w:styleId="meta-timestamp3">
    <w:name w:val="meta-timestamp3"/>
    <w:basedOn w:val="Normal"/>
    <w:rsid w:val="002B452B"/>
    <w:pPr>
      <w:spacing w:after="0" w:line="240" w:lineRule="auto"/>
    </w:pPr>
    <w:rPr>
      <w:rFonts w:ascii="Helvetica" w:eastAsia="Times New Roman" w:hAnsi="Helvetica" w:cs="Helvetica"/>
      <w:color w:val="999999"/>
      <w:sz w:val="17"/>
      <w:szCs w:val="17"/>
      <w:lang w:eastAsia="pt-PT"/>
    </w:rPr>
  </w:style>
  <w:style w:type="character" w:customStyle="1" w:styleId="galleria-current">
    <w:name w:val="galleria-current"/>
    <w:basedOn w:val="Tipodeletrapredefinidodopargrafo"/>
    <w:rsid w:val="002B452B"/>
  </w:style>
  <w:style w:type="character" w:customStyle="1" w:styleId="galleria-total">
    <w:name w:val="galleria-total"/>
    <w:basedOn w:val="Tipodeletrapredefinidodopargrafo"/>
    <w:rsid w:val="002B452B"/>
  </w:style>
  <w:style w:type="character" w:styleId="Nmerodelinha">
    <w:name w:val="line number"/>
    <w:basedOn w:val="Tipodeletrapredefinidodopargrafo"/>
    <w:uiPriority w:val="99"/>
    <w:semiHidden/>
    <w:unhideWhenUsed/>
    <w:rsid w:val="00E130C5"/>
  </w:style>
  <w:style w:type="paragraph" w:styleId="Cabealho">
    <w:name w:val="header"/>
    <w:basedOn w:val="Normal"/>
    <w:link w:val="CabealhoCarter"/>
    <w:uiPriority w:val="99"/>
    <w:unhideWhenUsed/>
    <w:rsid w:val="00E130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130C5"/>
  </w:style>
  <w:style w:type="paragraph" w:styleId="Rodap">
    <w:name w:val="footer"/>
    <w:basedOn w:val="Normal"/>
    <w:link w:val="RodapCarter"/>
    <w:uiPriority w:val="99"/>
    <w:unhideWhenUsed/>
    <w:rsid w:val="00E130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130C5"/>
  </w:style>
  <w:style w:type="paragraph" w:styleId="PargrafodaLista">
    <w:name w:val="List Paragraph"/>
    <w:basedOn w:val="Normal"/>
    <w:uiPriority w:val="34"/>
    <w:qFormat/>
    <w:rsid w:val="00A32CFC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FD2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D25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17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7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0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14413">
                              <w:marLeft w:val="0"/>
                              <w:marRight w:val="0"/>
                              <w:marTop w:val="3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4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463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57999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414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3020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36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261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615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298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0418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243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789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870517">
                                                              <w:marLeft w:val="0"/>
                                                              <w:marRight w:val="105"/>
                                                              <w:marTop w:val="0"/>
                                                              <w:marBottom w:val="105"/>
                                                              <w:divBdr>
                                                                <w:top w:val="single" w:sz="18" w:space="0" w:color="FFFFFF"/>
                                                                <w:left w:val="single" w:sz="18" w:space="0" w:color="FFFFFF"/>
                                                                <w:bottom w:val="single" w:sz="18" w:space="0" w:color="FFFFFF"/>
                                                                <w:right w:val="single" w:sz="18" w:space="0" w:color="FFFFFF"/>
                                                              </w:divBdr>
                                                            </w:div>
                                                            <w:div w:id="435365193">
                                                              <w:marLeft w:val="0"/>
                                                              <w:marRight w:val="105"/>
                                                              <w:marTop w:val="0"/>
                                                              <w:marBottom w:val="105"/>
                                                              <w:divBdr>
                                                                <w:top w:val="single" w:sz="18" w:space="0" w:color="FFFFFF"/>
                                                                <w:left w:val="single" w:sz="18" w:space="0" w:color="FFFFFF"/>
                                                                <w:bottom w:val="single" w:sz="18" w:space="0" w:color="FFFFFF"/>
                                                                <w:right w:val="single" w:sz="18" w:space="0" w:color="FFFFFF"/>
                                                              </w:divBdr>
                                                            </w:div>
                                                            <w:div w:id="98917127">
                                                              <w:marLeft w:val="0"/>
                                                              <w:marRight w:val="105"/>
                                                              <w:marTop w:val="0"/>
                                                              <w:marBottom w:val="105"/>
                                                              <w:divBdr>
                                                                <w:top w:val="single" w:sz="18" w:space="0" w:color="FFFFFF"/>
                                                                <w:left w:val="single" w:sz="18" w:space="0" w:color="FFFFFF"/>
                                                                <w:bottom w:val="single" w:sz="18" w:space="0" w:color="FFFFFF"/>
                                                                <w:right w:val="single" w:sz="18" w:space="0" w:color="FFFFFF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803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89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216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958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267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833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685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783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1031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5885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903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992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253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0409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lico.pt/autor/manuel-carvalho" TargetMode="External"/><Relationship Id="rId13" Type="http://schemas.openxmlformats.org/officeDocument/2006/relationships/hyperlink" Target="http://www.publico.pt/uniao-europeia" TargetMode="External"/><Relationship Id="rId18" Type="http://schemas.openxmlformats.org/officeDocument/2006/relationships/hyperlink" Target="http://www.publico.pt/eixo-atlantico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imagens7.publico.pt/imagens.aspx/1032707?tp=UH&amp;db=IMAGEN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ublico.pt/topicos" TargetMode="External"/><Relationship Id="rId17" Type="http://schemas.openxmlformats.org/officeDocument/2006/relationships/hyperlink" Target="http://www.publico.pt/fundacao-calouste-gulbenkian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publico.pt/camara-de-lisboa" TargetMode="External"/><Relationship Id="rId20" Type="http://schemas.openxmlformats.org/officeDocument/2006/relationships/hyperlink" Target="http://www.publico.pt/cote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publico.pt/empresas" TargetMode="External"/><Relationship Id="rId23" Type="http://schemas.openxmlformats.org/officeDocument/2006/relationships/hyperlink" Target="http://www.publico.pt/economia/noticia/lisboa-estendese-de-leiria-ate-evora-e-voltase-para-o-mar-1723886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www.publico.pt/regiao-nort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publico.pt/lisboa" TargetMode="External"/><Relationship Id="rId22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7730E-9FDF-4D18-9400-E72E869D7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2696</Words>
  <Characters>14560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aprofgeo apg</cp:lastModifiedBy>
  <cp:revision>4</cp:revision>
  <cp:lastPrinted>2016-03-02T08:06:00Z</cp:lastPrinted>
  <dcterms:created xsi:type="dcterms:W3CDTF">2018-06-28T15:28:00Z</dcterms:created>
  <dcterms:modified xsi:type="dcterms:W3CDTF">2018-06-28T15:29:00Z</dcterms:modified>
</cp:coreProperties>
</file>