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12DE8" w14:textId="7447B267" w:rsidR="00377C4A" w:rsidRDefault="00377C4A"/>
    <w:p w14:paraId="7D94169F" w14:textId="3534BFAF" w:rsidR="000824AB" w:rsidRDefault="000824AB"/>
    <w:p w14:paraId="79131C33" w14:textId="77777777" w:rsidR="000824AB" w:rsidRPr="000824AB" w:rsidRDefault="008C0E84" w:rsidP="000824AB">
      <w:pPr>
        <w:spacing w:after="0" w:line="240" w:lineRule="auto"/>
        <w:textAlignment w:val="baseline"/>
        <w:outlineLvl w:val="1"/>
        <w:rPr>
          <w:rFonts w:ascii="PT Serif" w:eastAsia="Times New Roman" w:hAnsi="PT Serif" w:cs="Times New Roman"/>
          <w:color w:val="492B47"/>
          <w:sz w:val="36"/>
          <w:szCs w:val="36"/>
          <w:lang w:eastAsia="pt-PT"/>
        </w:rPr>
      </w:pPr>
      <w:hyperlink r:id="rId4" w:history="1">
        <w:r w:rsidR="000824AB" w:rsidRPr="000824AB">
          <w:rPr>
            <w:rFonts w:ascii="inherit" w:eastAsia="Times New Roman" w:hAnsi="inherit" w:cs="Times New Roman"/>
            <w:color w:val="607717"/>
            <w:sz w:val="54"/>
            <w:szCs w:val="54"/>
            <w:u w:val="single"/>
            <w:bdr w:val="none" w:sz="0" w:space="0" w:color="auto" w:frame="1"/>
            <w:lang w:eastAsia="pt-PT"/>
          </w:rPr>
          <w:t>Oceano Meu: Ciência, Direito, e o Triunfo do Faz-de-conta</w:t>
        </w:r>
      </w:hyperlink>
    </w:p>
    <w:p w14:paraId="6D2DC530" w14:textId="77777777" w:rsidR="000824AB" w:rsidRPr="000824AB" w:rsidRDefault="008C0E84" w:rsidP="000824AB">
      <w:pPr>
        <w:spacing w:after="0" w:line="240" w:lineRule="auto"/>
        <w:textAlignment w:val="baseline"/>
        <w:rPr>
          <w:rFonts w:ascii="Raleway" w:eastAsia="Times New Roman" w:hAnsi="Raleway" w:cs="Times New Roman"/>
          <w:color w:val="5B780B"/>
          <w:sz w:val="24"/>
          <w:szCs w:val="24"/>
          <w:lang w:eastAsia="pt-PT"/>
        </w:rPr>
      </w:pPr>
      <w:hyperlink r:id="rId5" w:history="1">
        <w:r w:rsidR="000824AB" w:rsidRPr="000824AB">
          <w:rPr>
            <w:rFonts w:ascii="inherit" w:eastAsia="Times New Roman" w:hAnsi="inherit" w:cs="Times New Roman"/>
            <w:color w:val="5B780B"/>
            <w:sz w:val="20"/>
            <w:szCs w:val="20"/>
            <w:u w:val="single"/>
            <w:bdr w:val="none" w:sz="0" w:space="0" w:color="auto" w:frame="1"/>
            <w:lang w:eastAsia="pt-PT"/>
          </w:rPr>
          <w:t xml:space="preserve">13 </w:t>
        </w:r>
        <w:proofErr w:type="gramStart"/>
        <w:r w:rsidR="000824AB" w:rsidRPr="000824AB">
          <w:rPr>
            <w:rFonts w:ascii="inherit" w:eastAsia="Times New Roman" w:hAnsi="inherit" w:cs="Times New Roman"/>
            <w:color w:val="5B780B"/>
            <w:sz w:val="20"/>
            <w:szCs w:val="20"/>
            <w:u w:val="single"/>
            <w:bdr w:val="none" w:sz="0" w:space="0" w:color="auto" w:frame="1"/>
            <w:lang w:eastAsia="pt-PT"/>
          </w:rPr>
          <w:t>Outubro</w:t>
        </w:r>
        <w:proofErr w:type="gramEnd"/>
        <w:r w:rsidR="000824AB" w:rsidRPr="000824AB">
          <w:rPr>
            <w:rFonts w:ascii="inherit" w:eastAsia="Times New Roman" w:hAnsi="inherit" w:cs="Times New Roman"/>
            <w:color w:val="5B780B"/>
            <w:sz w:val="20"/>
            <w:szCs w:val="20"/>
            <w:u w:val="single"/>
            <w:bdr w:val="none" w:sz="0" w:space="0" w:color="auto" w:frame="1"/>
            <w:lang w:eastAsia="pt-PT"/>
          </w:rPr>
          <w:t xml:space="preserve"> 2021</w:t>
        </w:r>
      </w:hyperlink>
      <w:hyperlink r:id="rId6" w:history="1">
        <w:r w:rsidR="000824AB" w:rsidRPr="000824AB">
          <w:rPr>
            <w:rFonts w:ascii="inherit" w:eastAsia="Times New Roman" w:hAnsi="inherit" w:cs="Times New Roman"/>
            <w:color w:val="5B780B"/>
            <w:sz w:val="20"/>
            <w:szCs w:val="20"/>
            <w:u w:val="single"/>
            <w:bdr w:val="none" w:sz="0" w:space="0" w:color="auto" w:frame="1"/>
            <w:lang w:eastAsia="pt-PT"/>
          </w:rPr>
          <w:t>atsblogue</w:t>
        </w:r>
      </w:hyperlink>
    </w:p>
    <w:p w14:paraId="0FF2BB9A" w14:textId="77777777" w:rsidR="000824AB" w:rsidRPr="000824AB" w:rsidRDefault="000824AB" w:rsidP="000824A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Noto Serif"/>
          <w:color w:val="333A42"/>
          <w:sz w:val="23"/>
          <w:szCs w:val="23"/>
          <w:lang w:eastAsia="pt-PT"/>
        </w:rPr>
      </w:pPr>
      <w:r w:rsidRPr="000824AB">
        <w:rPr>
          <w:rFonts w:ascii="inherit" w:eastAsia="Times New Roman" w:hAnsi="inherit" w:cs="Noto Serif"/>
          <w:color w:val="333A42"/>
          <w:sz w:val="23"/>
          <w:szCs w:val="23"/>
          <w:lang w:eastAsia="pt-PT"/>
        </w:rPr>
        <w:t>Por: </w:t>
      </w:r>
      <w:r w:rsidRPr="000824AB">
        <w:rPr>
          <w:rFonts w:ascii="inherit" w:eastAsia="Times New Roman" w:hAnsi="inherit" w:cs="Noto Serif"/>
          <w:b/>
          <w:bCs/>
          <w:color w:val="333A42"/>
          <w:sz w:val="23"/>
          <w:szCs w:val="23"/>
          <w:bdr w:val="none" w:sz="0" w:space="0" w:color="auto" w:frame="1"/>
          <w:lang w:eastAsia="pt-PT"/>
        </w:rPr>
        <w:t>João Afonso Baptista</w:t>
      </w:r>
    </w:p>
    <w:p w14:paraId="6E13AB7B" w14:textId="77777777" w:rsidR="000824AB" w:rsidRPr="000824AB" w:rsidRDefault="000824AB" w:rsidP="000824AB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Noto Serif"/>
          <w:color w:val="333A42"/>
          <w:sz w:val="23"/>
          <w:szCs w:val="23"/>
          <w:lang w:val="en-GB" w:eastAsia="pt-PT"/>
        </w:rPr>
      </w:pPr>
      <w:r w:rsidRPr="000824AB">
        <w:rPr>
          <w:rFonts w:ascii="inherit" w:eastAsia="Times New Roman" w:hAnsi="inherit" w:cs="Noto Serif"/>
          <w:color w:val="333A42"/>
          <w:sz w:val="23"/>
          <w:szCs w:val="23"/>
          <w:lang w:val="en-GB" w:eastAsia="pt-PT"/>
        </w:rPr>
        <w:t>“Every thing possible to be believ’d is an image of truth”</w:t>
      </w:r>
      <w:r w:rsidRPr="000824AB">
        <w:rPr>
          <w:rFonts w:ascii="inherit" w:eastAsia="Times New Roman" w:hAnsi="inherit" w:cs="Noto Serif"/>
          <w:color w:val="333A42"/>
          <w:sz w:val="23"/>
          <w:szCs w:val="23"/>
          <w:lang w:val="en-GB" w:eastAsia="pt-PT"/>
        </w:rPr>
        <w:br/>
        <w:t>(Olga Tokarczuk,</w:t>
      </w:r>
      <w:r w:rsidRPr="000824AB">
        <w:rPr>
          <w:rFonts w:ascii="inherit" w:eastAsia="Times New Roman" w:hAnsi="inherit" w:cs="Noto Serif"/>
          <w:color w:val="333A42"/>
          <w:sz w:val="23"/>
          <w:szCs w:val="23"/>
          <w:lang w:val="en-GB" w:eastAsia="pt-PT"/>
        </w:rPr>
        <w:br/>
      </w:r>
      <w:r w:rsidRPr="000824AB">
        <w:rPr>
          <w:rFonts w:ascii="inherit" w:eastAsia="Times New Roman" w:hAnsi="inherit" w:cs="Noto Serif"/>
          <w:i/>
          <w:iCs/>
          <w:color w:val="333A42"/>
          <w:sz w:val="23"/>
          <w:szCs w:val="23"/>
          <w:bdr w:val="none" w:sz="0" w:space="0" w:color="auto" w:frame="1"/>
          <w:lang w:val="en-GB" w:eastAsia="pt-PT"/>
        </w:rPr>
        <w:t>Drive Your Plow Over the Bones of the Dead</w:t>
      </w:r>
      <w:r w:rsidRPr="000824AB">
        <w:rPr>
          <w:rFonts w:ascii="inherit" w:eastAsia="Times New Roman" w:hAnsi="inherit" w:cs="Noto Serif"/>
          <w:color w:val="333A42"/>
          <w:sz w:val="23"/>
          <w:szCs w:val="23"/>
          <w:lang w:val="en-GB" w:eastAsia="pt-PT"/>
        </w:rPr>
        <w:t>)</w:t>
      </w:r>
    </w:p>
    <w:p w14:paraId="03A671CB" w14:textId="77777777" w:rsidR="000824AB" w:rsidRPr="000824AB" w:rsidRDefault="000824AB" w:rsidP="000824AB">
      <w:pPr>
        <w:shd w:val="clear" w:color="auto" w:fill="FFFFFF"/>
        <w:spacing w:after="432" w:line="240" w:lineRule="auto"/>
        <w:jc w:val="both"/>
        <w:textAlignment w:val="baseline"/>
        <w:rPr>
          <w:rFonts w:ascii="inherit" w:eastAsia="Times New Roman" w:hAnsi="inherit" w:cs="Noto Serif"/>
          <w:color w:val="333A42"/>
          <w:sz w:val="23"/>
          <w:szCs w:val="23"/>
          <w:lang w:eastAsia="pt-PT"/>
        </w:rPr>
      </w:pPr>
      <w:r w:rsidRPr="000824AB">
        <w:rPr>
          <w:rFonts w:ascii="inherit" w:eastAsia="Times New Roman" w:hAnsi="inherit" w:cs="Noto Serif"/>
          <w:color w:val="333A42"/>
          <w:sz w:val="23"/>
          <w:szCs w:val="23"/>
          <w:lang w:eastAsia="pt-PT"/>
        </w:rPr>
        <w:br/>
        <w:t>01/2020: Mal atravessou o portão da escola, Clara (nome fictício) correu para a sala da sua classe. Sentados de frente uns para os outros e distribuídos por mesas compridas, os seus colegas aguardavam ansiosamente pelo jogo da manhã. “Hoje vamos brincar ao mundo de faz-de-conta,” anunciou a professora enquanto entregava às crianças folhas brancas, canetas, réguas, tesouras, e microfones de brincar feitos de rolos de papel higiénico. “Cada um de vocês vai inventar um país. Escrevem o nome do país num papelinho e põem-no à vossa frente. Se não souberem como escrevê-lo, eu ajudo. A seguir, inventam a forma do país. Desenham-no noutra folha e recortam-no.” A professora saiu da sala. Quando regressou, trazia um tubo de cola e uma cartolina azul de tamanho A1. Colocou a cartolina sobre uma mesa vazia e falou sobre as últimas regras do jogo: “Quando todos acabarem, cada um usa o microfone para apresentar o seu país aos outros. Depois, saem dos vossos lugares e colocam os países na cartolina azul. A cartolina é o mundo. É azul porque é a cor do oceano. Sabem que o oceano cobre quase toda a superfície do mundo, não sabem? O vosso objetivo é preencherem o oceano com os vossos países. Todos têm de caber lá e nenhum país pode estar em cima de outro país. Têm de negociar os sítios dos países entre vocês. Se não houver espaço para todos, falam, redesenham, e voltam a recortar os países até que todos caibam na cartolina. Entendido? Que acham?” Prestes a tornarem-se os representantes de 24 países imaginários – tantos quanto o número de crianças na sala – os meninos e as meninas aceitaram o desafio e o jogo começou.</w:t>
      </w:r>
    </w:p>
    <w:p w14:paraId="23681FA3" w14:textId="77777777" w:rsidR="000824AB" w:rsidRPr="000824AB" w:rsidRDefault="000824AB" w:rsidP="000824AB">
      <w:pPr>
        <w:shd w:val="clear" w:color="auto" w:fill="FFFFFF"/>
        <w:spacing w:after="432" w:line="240" w:lineRule="auto"/>
        <w:jc w:val="both"/>
        <w:textAlignment w:val="baseline"/>
        <w:rPr>
          <w:rFonts w:ascii="inherit" w:eastAsia="Times New Roman" w:hAnsi="inherit" w:cs="Noto Serif"/>
          <w:color w:val="333A42"/>
          <w:sz w:val="23"/>
          <w:szCs w:val="23"/>
          <w:lang w:eastAsia="pt-PT"/>
        </w:rPr>
      </w:pPr>
      <w:r w:rsidRPr="000824AB">
        <w:rPr>
          <w:rFonts w:ascii="inherit" w:eastAsia="Times New Roman" w:hAnsi="inherit" w:cs="Noto Serif"/>
          <w:color w:val="333A42"/>
          <w:sz w:val="23"/>
          <w:szCs w:val="23"/>
          <w:lang w:eastAsia="pt-PT"/>
        </w:rPr>
        <w:t xml:space="preserve">02/1958: Quando </w:t>
      </w:r>
      <w:proofErr w:type="spellStart"/>
      <w:r w:rsidRPr="000824AB">
        <w:rPr>
          <w:rFonts w:ascii="inherit" w:eastAsia="Times New Roman" w:hAnsi="inherit" w:cs="Noto Serif"/>
          <w:color w:val="333A42"/>
          <w:sz w:val="23"/>
          <w:szCs w:val="23"/>
          <w:lang w:eastAsia="pt-PT"/>
        </w:rPr>
        <w:t>Stavropoulos</w:t>
      </w:r>
      <w:proofErr w:type="spellEnd"/>
      <w:r w:rsidRPr="000824AB">
        <w:rPr>
          <w:rFonts w:ascii="inherit" w:eastAsia="Times New Roman" w:hAnsi="inherit" w:cs="Noto Serif"/>
          <w:color w:val="333A42"/>
          <w:sz w:val="23"/>
          <w:szCs w:val="23"/>
          <w:lang w:eastAsia="pt-PT"/>
        </w:rPr>
        <w:t xml:space="preserve"> (nome real) entrou no salão, o recinto estava repleto de pessoas; todas vestidas da mesma forma. </w:t>
      </w:r>
      <w:proofErr w:type="spellStart"/>
      <w:r w:rsidRPr="000824AB">
        <w:rPr>
          <w:rFonts w:ascii="inherit" w:eastAsia="Times New Roman" w:hAnsi="inherit" w:cs="Noto Serif"/>
          <w:color w:val="333A42"/>
          <w:sz w:val="23"/>
          <w:szCs w:val="23"/>
          <w:lang w:eastAsia="pt-PT"/>
        </w:rPr>
        <w:t>Stavropoulos</w:t>
      </w:r>
      <w:proofErr w:type="spellEnd"/>
      <w:r w:rsidRPr="000824AB">
        <w:rPr>
          <w:rFonts w:ascii="inherit" w:eastAsia="Times New Roman" w:hAnsi="inherit" w:cs="Noto Serif"/>
          <w:color w:val="333A42"/>
          <w:sz w:val="23"/>
          <w:szCs w:val="23"/>
          <w:lang w:eastAsia="pt-PT"/>
        </w:rPr>
        <w:t xml:space="preserve"> deu as boas-vindas à audiência e falou sobre as regras da sessão proposta para esse dia. Num tom afável, disse: “O que vamos fazer hoje não tem valor nenhum se não o valor que nós lhe dermos.” Com essa introdução, </w:t>
      </w:r>
      <w:proofErr w:type="spellStart"/>
      <w:r w:rsidRPr="000824AB">
        <w:rPr>
          <w:rFonts w:ascii="inherit" w:eastAsia="Times New Roman" w:hAnsi="inherit" w:cs="Noto Serif"/>
          <w:color w:val="333A42"/>
          <w:sz w:val="23"/>
          <w:szCs w:val="23"/>
          <w:lang w:eastAsia="pt-PT"/>
        </w:rPr>
        <w:t>Stavropoulos</w:t>
      </w:r>
      <w:proofErr w:type="spellEnd"/>
      <w:r w:rsidRPr="000824AB">
        <w:rPr>
          <w:rFonts w:ascii="inherit" w:eastAsia="Times New Roman" w:hAnsi="inherit" w:cs="Noto Serif"/>
          <w:color w:val="333A42"/>
          <w:sz w:val="23"/>
          <w:szCs w:val="23"/>
          <w:lang w:eastAsia="pt-PT"/>
        </w:rPr>
        <w:t xml:space="preserve"> convidou todos na sala a libertarem-se da pressão do mundo real fora do salão. Cada participante representava um país – no total, “estavam” 86 países no salão. O tema desta sessão chamava-se Extensão. O objetivo era simples: cada participante iria imaginar formas de estender os seus países no fundo do oceano sem que esses prolongamentos se sobrepusessem aos prolongamentos dos outros países. Era um exercício de faz-de-conta que promovia o desenvolvimento da imaginação e criatividade dos participantes. Teriam de fantasiar sobre o mundo submarino e criar divisões e muros imaginários nesse mundo. Ganhariam as melhores ideias. Como prémio, as ideias vencedoras seriam compiladas e publicadas num Documento.</w:t>
      </w:r>
    </w:p>
    <w:p w14:paraId="6C926E1A" w14:textId="77777777" w:rsidR="000824AB" w:rsidRPr="000824AB" w:rsidRDefault="000824AB" w:rsidP="000824AB">
      <w:pPr>
        <w:shd w:val="clear" w:color="auto" w:fill="FFFFFF"/>
        <w:spacing w:after="432" w:line="240" w:lineRule="auto"/>
        <w:jc w:val="center"/>
        <w:textAlignment w:val="baseline"/>
        <w:rPr>
          <w:rFonts w:ascii="inherit" w:eastAsia="Times New Roman" w:hAnsi="inherit" w:cs="Noto Serif"/>
          <w:color w:val="333A42"/>
          <w:sz w:val="23"/>
          <w:szCs w:val="23"/>
          <w:lang w:eastAsia="pt-PT"/>
        </w:rPr>
      </w:pPr>
      <w:r w:rsidRPr="000824AB">
        <w:rPr>
          <w:rFonts w:ascii="inherit" w:eastAsia="Times New Roman" w:hAnsi="inherit" w:cs="Noto Serif"/>
          <w:color w:val="333A42"/>
          <w:sz w:val="23"/>
          <w:szCs w:val="23"/>
          <w:lang w:eastAsia="pt-PT"/>
        </w:rPr>
        <w:t>  ͌  ͌  ͌  ͌  ͌  ͌  ͌  ͌  ͌  ͌  ͌  ͌  ͌  ͌  ͌</w:t>
      </w:r>
    </w:p>
    <w:p w14:paraId="4896DCFF" w14:textId="77777777" w:rsidR="000824AB" w:rsidRPr="000824AB" w:rsidRDefault="000824AB" w:rsidP="000824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Noto Serif"/>
          <w:color w:val="333A42"/>
          <w:sz w:val="23"/>
          <w:szCs w:val="23"/>
          <w:lang w:eastAsia="pt-PT"/>
        </w:rPr>
      </w:pPr>
      <w:r w:rsidRPr="000824AB">
        <w:rPr>
          <w:rFonts w:ascii="inherit" w:eastAsia="Times New Roman" w:hAnsi="inherit" w:cs="Noto Serif"/>
          <w:color w:val="333A42"/>
          <w:sz w:val="23"/>
          <w:szCs w:val="23"/>
          <w:lang w:eastAsia="pt-PT"/>
        </w:rPr>
        <w:lastRenderedPageBreak/>
        <w:t>Ambas as atividades descritas apelam à imaginação e à fantasia. Implicam problemas e pontos de vista opostos, em que os participantes experimentam perspetivas diferentes e até conflituosas sobre as matérias imaginadas. Ambas as atividades usam o faz-de-conta como mecanismo para a </w:t>
      </w:r>
      <w:r w:rsidRPr="000824AB">
        <w:rPr>
          <w:rFonts w:ascii="inherit" w:eastAsia="Times New Roman" w:hAnsi="inherit" w:cs="Noto Serif"/>
          <w:i/>
          <w:iCs/>
          <w:color w:val="333A42"/>
          <w:sz w:val="23"/>
          <w:szCs w:val="23"/>
          <w:bdr w:val="none" w:sz="0" w:space="0" w:color="auto" w:frame="1"/>
          <w:lang w:eastAsia="pt-PT"/>
        </w:rPr>
        <w:t>apreensão</w:t>
      </w:r>
      <w:r w:rsidRPr="000824AB">
        <w:rPr>
          <w:rFonts w:ascii="inherit" w:eastAsia="Times New Roman" w:hAnsi="inherit" w:cs="Noto Serif"/>
          <w:color w:val="333A42"/>
          <w:sz w:val="23"/>
          <w:szCs w:val="23"/>
          <w:lang w:eastAsia="pt-PT"/>
        </w:rPr>
        <w:t> e </w:t>
      </w:r>
      <w:r w:rsidRPr="000824AB">
        <w:rPr>
          <w:rFonts w:ascii="inherit" w:eastAsia="Times New Roman" w:hAnsi="inherit" w:cs="Noto Serif"/>
          <w:i/>
          <w:iCs/>
          <w:color w:val="333A42"/>
          <w:sz w:val="23"/>
          <w:szCs w:val="23"/>
          <w:bdr w:val="none" w:sz="0" w:space="0" w:color="auto" w:frame="1"/>
          <w:lang w:eastAsia="pt-PT"/>
        </w:rPr>
        <w:t>assimilação</w:t>
      </w:r>
      <w:r w:rsidRPr="000824AB">
        <w:rPr>
          <w:rFonts w:ascii="inherit" w:eastAsia="Times New Roman" w:hAnsi="inherit" w:cs="Noto Serif"/>
          <w:color w:val="333A42"/>
          <w:sz w:val="23"/>
          <w:szCs w:val="23"/>
          <w:lang w:eastAsia="pt-PT"/>
        </w:rPr>
        <w:t> do mundo. Sobejamente conhecido na psicologia, o faz-de-conta é um jogo imaginativo assente na capacidade de fazer uma coisa significar outra. Criam-se ficções que significam verdades durante essa atividade. Apesar de promover o exercício da ilusão, o faz-de-conta fomenta a integração de conhecimentos previamente adquiridos pelos jogadores na vida social. É uma atividade central na existência humana.</w:t>
      </w:r>
    </w:p>
    <w:p w14:paraId="5EA8FEB9" w14:textId="77777777" w:rsidR="000824AB" w:rsidRPr="000824AB" w:rsidRDefault="000824AB" w:rsidP="000824AB">
      <w:pPr>
        <w:shd w:val="clear" w:color="auto" w:fill="FFFFFF"/>
        <w:spacing w:after="432" w:line="240" w:lineRule="auto"/>
        <w:jc w:val="both"/>
        <w:textAlignment w:val="baseline"/>
        <w:rPr>
          <w:rFonts w:ascii="inherit" w:eastAsia="Times New Roman" w:hAnsi="inherit" w:cs="Noto Serif"/>
          <w:color w:val="333A42"/>
          <w:sz w:val="23"/>
          <w:szCs w:val="23"/>
          <w:lang w:eastAsia="pt-PT"/>
        </w:rPr>
      </w:pPr>
      <w:r w:rsidRPr="000824AB">
        <w:rPr>
          <w:rFonts w:ascii="inherit" w:eastAsia="Times New Roman" w:hAnsi="inherit" w:cs="Noto Serif"/>
          <w:color w:val="333A42"/>
          <w:sz w:val="23"/>
          <w:szCs w:val="23"/>
          <w:lang w:eastAsia="pt-PT"/>
        </w:rPr>
        <w:t>A primeira atividade de faz-de-conta ocorreu em 2020 numa escola pré-primária localizada no concelho de Sintra. Os participantes tinham entre cinco e seis anos de idade e participaram quase tantas meninas como meninos. A segunda atividade ocorreu em 1958, em Genebra (Suíça). Tratou-se de uma sessão plenária associada às Nações Unidas. As idades dos participantes variaram entre os trinta e os oitenta anos, e praticamente só homens participaram.</w:t>
      </w:r>
    </w:p>
    <w:p w14:paraId="1440E21E" w14:textId="33A7C681" w:rsidR="000824AB" w:rsidRPr="000824AB" w:rsidRDefault="000824AB" w:rsidP="000824AB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Noto Serif"/>
          <w:color w:val="333A42"/>
          <w:sz w:val="23"/>
          <w:szCs w:val="23"/>
          <w:lang w:eastAsia="pt-PT"/>
        </w:rPr>
      </w:pPr>
      <w:r w:rsidRPr="000824AB">
        <w:rPr>
          <w:rFonts w:ascii="Noto Serif" w:eastAsia="Times New Roman" w:hAnsi="Noto Serif" w:cs="Noto Serif"/>
          <w:noProof/>
          <w:color w:val="333A42"/>
          <w:sz w:val="23"/>
          <w:szCs w:val="23"/>
          <w:lang w:eastAsia="pt-PT"/>
        </w:rPr>
        <w:drawing>
          <wp:inline distT="0" distB="0" distL="0" distR="0" wp14:anchorId="479EBC2A" wp14:editId="4E0F150F">
            <wp:extent cx="5400040" cy="3721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4AB">
        <w:rPr>
          <w:rFonts w:ascii="Noto Serif" w:eastAsia="Times New Roman" w:hAnsi="Noto Serif" w:cs="Noto Serif"/>
          <w:color w:val="333A42"/>
          <w:sz w:val="23"/>
          <w:szCs w:val="23"/>
          <w:lang w:eastAsia="pt-PT"/>
        </w:rPr>
        <w:t>A segunda atividade: encontro organizado pelas Nações Unidas (1958).</w:t>
      </w:r>
      <w:r w:rsidRPr="000824AB">
        <w:rPr>
          <w:rFonts w:ascii="Noto Serif" w:eastAsia="Times New Roman" w:hAnsi="Noto Serif" w:cs="Noto Serif"/>
          <w:color w:val="333A42"/>
          <w:sz w:val="23"/>
          <w:szCs w:val="23"/>
          <w:lang w:eastAsia="pt-PT"/>
        </w:rPr>
        <w:br/>
        <w:t>Assente em verdades ficcionais, o faz-de-conta tem efeitos pragmáticos e reais. É um mecanismo e tática empregue para a construção do mundo.</w:t>
      </w:r>
      <w:r w:rsidRPr="000824AB">
        <w:rPr>
          <w:rFonts w:ascii="Noto Serif" w:eastAsia="Times New Roman" w:hAnsi="Noto Serif" w:cs="Noto Serif"/>
          <w:color w:val="333A42"/>
          <w:sz w:val="23"/>
          <w:szCs w:val="23"/>
          <w:lang w:eastAsia="pt-PT"/>
        </w:rPr>
        <w:br/>
        <w:t>Fonte: </w:t>
      </w:r>
      <w:hyperlink r:id="rId8" w:tgtFrame="_blank" w:history="1">
        <w:r w:rsidRPr="000824AB">
          <w:rPr>
            <w:rFonts w:ascii="inherit" w:eastAsia="Times New Roman" w:hAnsi="inherit" w:cs="Noto Serif"/>
            <w:color w:val="5B780B"/>
            <w:sz w:val="23"/>
            <w:szCs w:val="23"/>
            <w:u w:val="single"/>
            <w:bdr w:val="none" w:sz="0" w:space="0" w:color="auto" w:frame="1"/>
            <w:lang w:eastAsia="pt-PT"/>
          </w:rPr>
          <w:t>http://iilss.net/the-first-un-conference-on-the-law-of-the-sea-1958</w:t>
        </w:r>
      </w:hyperlink>
    </w:p>
    <w:p w14:paraId="182F4363" w14:textId="77777777" w:rsidR="000824AB" w:rsidRPr="000824AB" w:rsidRDefault="000824AB" w:rsidP="000824AB">
      <w:pPr>
        <w:shd w:val="clear" w:color="auto" w:fill="FFFFFF"/>
        <w:spacing w:after="432" w:line="240" w:lineRule="auto"/>
        <w:jc w:val="both"/>
        <w:textAlignment w:val="baseline"/>
        <w:rPr>
          <w:rFonts w:ascii="inherit" w:eastAsia="Times New Roman" w:hAnsi="inherit" w:cs="Noto Serif"/>
          <w:color w:val="333A42"/>
          <w:sz w:val="23"/>
          <w:szCs w:val="23"/>
          <w:lang w:eastAsia="pt-PT"/>
        </w:rPr>
      </w:pPr>
      <w:r w:rsidRPr="000824AB">
        <w:rPr>
          <w:rFonts w:ascii="inherit" w:eastAsia="Times New Roman" w:hAnsi="inherit" w:cs="Noto Serif"/>
          <w:color w:val="333A42"/>
          <w:sz w:val="23"/>
          <w:szCs w:val="23"/>
          <w:lang w:eastAsia="pt-PT"/>
        </w:rPr>
        <w:t xml:space="preserve">Ambas as atividades fizeram parte de uma sequência de jogos realizados noutros dias. Em relação à atividade na escola, as crianças finalizaram o jogo quatro dias depois. Celebraram a sua conclusão colando a cartolina preenchida com os países – o “mundo” – numa das paredes da sala, onde lá ficou durante todo o ano letivo. Quanto à sessão das Nações Unidas, a última atividade de faz-de-conta desta série ocorreu no dia 10 de dezembro de 1982, em </w:t>
      </w:r>
      <w:proofErr w:type="spellStart"/>
      <w:r w:rsidRPr="000824AB">
        <w:rPr>
          <w:rFonts w:ascii="inherit" w:eastAsia="Times New Roman" w:hAnsi="inherit" w:cs="Noto Serif"/>
          <w:color w:val="333A42"/>
          <w:sz w:val="23"/>
          <w:szCs w:val="23"/>
          <w:lang w:eastAsia="pt-PT"/>
        </w:rPr>
        <w:t>Montego</w:t>
      </w:r>
      <w:proofErr w:type="spellEnd"/>
      <w:r w:rsidRPr="000824AB">
        <w:rPr>
          <w:rFonts w:ascii="inherit" w:eastAsia="Times New Roman" w:hAnsi="inherit" w:cs="Noto Serif"/>
          <w:color w:val="333A42"/>
          <w:sz w:val="23"/>
          <w:szCs w:val="23"/>
          <w:lang w:eastAsia="pt-PT"/>
        </w:rPr>
        <w:t xml:space="preserve"> </w:t>
      </w:r>
      <w:proofErr w:type="spellStart"/>
      <w:r w:rsidRPr="000824AB">
        <w:rPr>
          <w:rFonts w:ascii="inherit" w:eastAsia="Times New Roman" w:hAnsi="inherit" w:cs="Noto Serif"/>
          <w:color w:val="333A42"/>
          <w:sz w:val="23"/>
          <w:szCs w:val="23"/>
          <w:lang w:eastAsia="pt-PT"/>
        </w:rPr>
        <w:t>Bay</w:t>
      </w:r>
      <w:proofErr w:type="spellEnd"/>
      <w:r w:rsidRPr="000824AB">
        <w:rPr>
          <w:rFonts w:ascii="inherit" w:eastAsia="Times New Roman" w:hAnsi="inherit" w:cs="Noto Serif"/>
          <w:color w:val="333A42"/>
          <w:sz w:val="23"/>
          <w:szCs w:val="23"/>
          <w:lang w:eastAsia="pt-PT"/>
        </w:rPr>
        <w:t>, na Jamaica. Foi neste dia que o Documento com as melhores ideias foi concluído e colocado à disposição de todos os representantes dos países (nessa altura, já eram mais de 150).</w:t>
      </w:r>
    </w:p>
    <w:p w14:paraId="6838E010" w14:textId="77777777" w:rsidR="000824AB" w:rsidRPr="000824AB" w:rsidRDefault="000824AB" w:rsidP="000824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Noto Serif"/>
          <w:color w:val="333A42"/>
          <w:sz w:val="23"/>
          <w:szCs w:val="23"/>
          <w:lang w:eastAsia="pt-PT"/>
        </w:rPr>
      </w:pPr>
      <w:r w:rsidRPr="000824AB">
        <w:rPr>
          <w:rFonts w:ascii="inherit" w:eastAsia="Times New Roman" w:hAnsi="inherit" w:cs="Noto Serif"/>
          <w:color w:val="333A42"/>
          <w:sz w:val="23"/>
          <w:szCs w:val="23"/>
          <w:lang w:eastAsia="pt-PT"/>
        </w:rPr>
        <w:lastRenderedPageBreak/>
        <w:t>O Documento compila ideias muito imaginativas. Uma dessas ideias está na secção intitulada Artigo 76</w:t>
      </w:r>
      <w:r w:rsidRPr="000824AB">
        <w:rPr>
          <w:rFonts w:ascii="inherit" w:eastAsia="Times New Roman" w:hAnsi="inherit" w:cs="Noto Serif"/>
          <w:color w:val="333A42"/>
          <w:sz w:val="17"/>
          <w:szCs w:val="17"/>
          <w:bdr w:val="none" w:sz="0" w:space="0" w:color="auto" w:frame="1"/>
          <w:vertAlign w:val="superscript"/>
          <w:lang w:eastAsia="pt-PT"/>
        </w:rPr>
        <w:t>o</w:t>
      </w:r>
      <w:r w:rsidRPr="000824AB">
        <w:rPr>
          <w:rFonts w:ascii="inherit" w:eastAsia="Times New Roman" w:hAnsi="inherit" w:cs="Noto Serif"/>
          <w:color w:val="333A42"/>
          <w:sz w:val="23"/>
          <w:szCs w:val="23"/>
          <w:lang w:eastAsia="pt-PT"/>
        </w:rPr>
        <w:t>. Aí lê-se que os países podem estender-se no fundo do oceano desde que essas extensões sejam “prolongamentos naturais dos seus territórios terrestres”. Cabe aos cientistas dizerem o que é ou não é “natural”. Um dos maiores desafios deste jogo está na capacidade de persuasão de cada participante sobre a naturalidade dos limites imaginários – no jogo, chamam-se “limites naturais” – dos seus países no fundo do oceano. Uma outra ideia vencedora incluída no Documento foi a de que dentro dessas áreas submarinas imaginárias os países podem fazer o que quiserem, incluindo abrir os solos como, quando, e quando lhes apetecer. A ideia está no Artigo 81</w:t>
      </w:r>
      <w:r w:rsidRPr="000824AB">
        <w:rPr>
          <w:rFonts w:ascii="inherit" w:eastAsia="Times New Roman" w:hAnsi="inherit" w:cs="Noto Serif"/>
          <w:color w:val="333A42"/>
          <w:sz w:val="17"/>
          <w:szCs w:val="17"/>
          <w:bdr w:val="none" w:sz="0" w:space="0" w:color="auto" w:frame="1"/>
          <w:vertAlign w:val="superscript"/>
          <w:lang w:eastAsia="pt-PT"/>
        </w:rPr>
        <w:t>o</w:t>
      </w:r>
      <w:r w:rsidRPr="000824AB">
        <w:rPr>
          <w:rFonts w:ascii="inherit" w:eastAsia="Times New Roman" w:hAnsi="inherit" w:cs="Noto Serif"/>
          <w:color w:val="333A42"/>
          <w:sz w:val="23"/>
          <w:szCs w:val="23"/>
          <w:lang w:eastAsia="pt-PT"/>
        </w:rPr>
        <w:t>: “O Estado costeiro terá o direito exclusivo de autorizar e regulamentar as perfurações na ‘plataforma continental’ [no jogo é um dos nomes que se dá ao chão do oceano], quaisquer que sejam os fins”. Produto de muitos jogos de faz-de-conta, estas ideias tornaram-se muito importantes. Tão importantes que o Documento onde foram publicadas transformou-se no </w:t>
      </w:r>
      <w:hyperlink r:id="rId9" w:tgtFrame="_blank" w:history="1">
        <w:r w:rsidRPr="000824AB">
          <w:rPr>
            <w:rFonts w:ascii="inherit" w:eastAsia="Times New Roman" w:hAnsi="inherit" w:cs="Noto Serif"/>
            <w:color w:val="5B780B"/>
            <w:sz w:val="23"/>
            <w:szCs w:val="23"/>
            <w:u w:val="single"/>
            <w:bdr w:val="none" w:sz="0" w:space="0" w:color="auto" w:frame="1"/>
            <w:lang w:eastAsia="pt-PT"/>
          </w:rPr>
          <w:t>“instrumento jurídico mais significativo deste século”</w:t>
        </w:r>
      </w:hyperlink>
      <w:r w:rsidRPr="000824AB">
        <w:rPr>
          <w:rFonts w:ascii="inherit" w:eastAsia="Times New Roman" w:hAnsi="inherit" w:cs="Noto Serif"/>
          <w:color w:val="333A42"/>
          <w:sz w:val="23"/>
          <w:szCs w:val="23"/>
          <w:lang w:eastAsia="pt-PT"/>
        </w:rPr>
        <w:t xml:space="preserve">, para usar as palavras de Javier Pérez de </w:t>
      </w:r>
      <w:proofErr w:type="spellStart"/>
      <w:r w:rsidRPr="000824AB">
        <w:rPr>
          <w:rFonts w:ascii="inherit" w:eastAsia="Times New Roman" w:hAnsi="inherit" w:cs="Noto Serif"/>
          <w:color w:val="333A42"/>
          <w:sz w:val="23"/>
          <w:szCs w:val="23"/>
          <w:lang w:eastAsia="pt-PT"/>
        </w:rPr>
        <w:t>Cuéllar</w:t>
      </w:r>
      <w:proofErr w:type="spellEnd"/>
      <w:r w:rsidRPr="000824AB">
        <w:rPr>
          <w:rFonts w:ascii="inherit" w:eastAsia="Times New Roman" w:hAnsi="inherit" w:cs="Noto Serif"/>
          <w:color w:val="333A42"/>
          <w:sz w:val="23"/>
          <w:szCs w:val="23"/>
          <w:lang w:eastAsia="pt-PT"/>
        </w:rPr>
        <w:t>, o Secretário Geral da Nações Unidas entre 1982 e 1991.</w:t>
      </w:r>
    </w:p>
    <w:p w14:paraId="68F8C15E" w14:textId="77777777" w:rsidR="000824AB" w:rsidRPr="000824AB" w:rsidRDefault="000824AB" w:rsidP="000824AB">
      <w:pPr>
        <w:shd w:val="clear" w:color="auto" w:fill="FFFFFF"/>
        <w:spacing w:after="432" w:line="240" w:lineRule="auto"/>
        <w:jc w:val="both"/>
        <w:textAlignment w:val="baseline"/>
        <w:rPr>
          <w:rFonts w:ascii="inherit" w:eastAsia="Times New Roman" w:hAnsi="inherit" w:cs="Noto Serif"/>
          <w:color w:val="333A42"/>
          <w:sz w:val="23"/>
          <w:szCs w:val="23"/>
          <w:lang w:eastAsia="pt-PT"/>
        </w:rPr>
      </w:pPr>
      <w:r w:rsidRPr="000824AB">
        <w:rPr>
          <w:rFonts w:ascii="inherit" w:eastAsia="Times New Roman" w:hAnsi="inherit" w:cs="Noto Serif"/>
          <w:color w:val="333A42"/>
          <w:sz w:val="23"/>
          <w:szCs w:val="23"/>
          <w:lang w:eastAsia="pt-PT"/>
        </w:rPr>
        <w:t>O Documento ilustra o poder do faz-de-conta na definição do que é legal, ilegal, verdadeiro, falso, natural: na organização e constituição do mundo. De facto, há muito que escritores e escritoras dizem isto, mas tendemos a esquecê-lo: a fantasia e a realidade não são assim tão distintas. O Documento viria a chamar-se Convenção das Nações Unidas sobre o Direito do Mar. E são as ideias vencedoras lá incluídas que hoje regulam quase tudo o que tem a ver com o oceano.      </w:t>
      </w:r>
    </w:p>
    <w:p w14:paraId="2A1F2125" w14:textId="77777777" w:rsidR="000824AB" w:rsidRPr="000824AB" w:rsidRDefault="008C0E84" w:rsidP="000824AB">
      <w:pPr>
        <w:shd w:val="clear" w:color="auto" w:fill="FFFFFF"/>
        <w:spacing w:after="432" w:line="240" w:lineRule="auto"/>
        <w:textAlignment w:val="baseline"/>
        <w:rPr>
          <w:rFonts w:ascii="Noto Serif" w:eastAsia="Times New Roman" w:hAnsi="Noto Serif" w:cs="Noto Serif"/>
          <w:color w:val="333A42"/>
          <w:sz w:val="23"/>
          <w:szCs w:val="23"/>
          <w:lang w:eastAsia="pt-PT"/>
        </w:rPr>
      </w:pPr>
      <w:r>
        <w:rPr>
          <w:rFonts w:ascii="Noto Serif" w:eastAsia="Times New Roman" w:hAnsi="Noto Serif" w:cs="Noto Serif"/>
          <w:color w:val="333A42"/>
          <w:sz w:val="23"/>
          <w:szCs w:val="23"/>
          <w:lang w:eastAsia="pt-PT"/>
        </w:rPr>
        <w:pict w14:anchorId="2FA571FF">
          <v:rect id="_x0000_i1025" style="width:0;height:.75pt" o:hralign="center" o:hrstd="t" o:hr="t" fillcolor="#a0a0a0" stroked="f"/>
        </w:pict>
      </w:r>
    </w:p>
    <w:p w14:paraId="074754CC" w14:textId="77777777" w:rsidR="000824AB" w:rsidRPr="000824AB" w:rsidRDefault="000824AB" w:rsidP="000824AB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Noto Serif"/>
          <w:color w:val="333A42"/>
          <w:sz w:val="23"/>
          <w:szCs w:val="23"/>
          <w:lang w:eastAsia="pt-PT"/>
        </w:rPr>
      </w:pPr>
      <w:r w:rsidRPr="000824AB">
        <w:rPr>
          <w:rFonts w:ascii="inherit" w:eastAsia="Times New Roman" w:hAnsi="inherit" w:cs="Noto Serif"/>
          <w:b/>
          <w:bCs/>
          <w:color w:val="333A42"/>
          <w:sz w:val="23"/>
          <w:szCs w:val="23"/>
          <w:bdr w:val="none" w:sz="0" w:space="0" w:color="auto" w:frame="1"/>
          <w:lang w:eastAsia="pt-PT"/>
        </w:rPr>
        <w:t>João Afonso Baptista</w:t>
      </w:r>
      <w:r w:rsidRPr="000824AB">
        <w:rPr>
          <w:rFonts w:ascii="inherit" w:eastAsia="Times New Roman" w:hAnsi="inherit" w:cs="Noto Serif"/>
          <w:color w:val="333A42"/>
          <w:sz w:val="23"/>
          <w:szCs w:val="23"/>
          <w:lang w:eastAsia="pt-PT"/>
        </w:rPr>
        <w:t> é antropólogo e investigador no Instituto de Ciências Sociais da Universidade de Lisboa. Desenvolve o projeto: </w:t>
      </w:r>
      <w:hyperlink r:id="rId10" w:history="1">
        <w:r w:rsidRPr="000824AB">
          <w:rPr>
            <w:rFonts w:ascii="inherit" w:eastAsia="Times New Roman" w:hAnsi="inherit" w:cs="Noto Serif"/>
            <w:color w:val="5B780B"/>
            <w:sz w:val="23"/>
            <w:szCs w:val="23"/>
            <w:u w:val="single"/>
            <w:bdr w:val="none" w:sz="0" w:space="0" w:color="auto" w:frame="1"/>
            <w:lang w:eastAsia="pt-PT"/>
          </w:rPr>
          <w:t>www.portugal-is-sea.org</w:t>
        </w:r>
      </w:hyperlink>
      <w:r w:rsidRPr="000824AB">
        <w:rPr>
          <w:rFonts w:ascii="inherit" w:eastAsia="Times New Roman" w:hAnsi="inherit" w:cs="Noto Serif"/>
          <w:color w:val="333A42"/>
          <w:sz w:val="23"/>
          <w:szCs w:val="23"/>
          <w:lang w:eastAsia="pt-PT"/>
        </w:rPr>
        <w:t>.</w:t>
      </w:r>
      <w:r w:rsidRPr="000824AB">
        <w:rPr>
          <w:rFonts w:ascii="inherit" w:eastAsia="Times New Roman" w:hAnsi="inherit" w:cs="Noto Serif"/>
          <w:color w:val="333A42"/>
          <w:sz w:val="23"/>
          <w:szCs w:val="23"/>
          <w:lang w:eastAsia="pt-PT"/>
        </w:rPr>
        <w:br/>
        <w:t>Contacto: </w:t>
      </w:r>
      <w:hyperlink r:id="rId11" w:history="1">
        <w:r w:rsidRPr="000824AB">
          <w:rPr>
            <w:rFonts w:ascii="inherit" w:eastAsia="Times New Roman" w:hAnsi="inherit" w:cs="Noto Serif"/>
            <w:color w:val="5B780B"/>
            <w:sz w:val="23"/>
            <w:szCs w:val="23"/>
            <w:u w:val="single"/>
            <w:bdr w:val="none" w:sz="0" w:space="0" w:color="auto" w:frame="1"/>
            <w:lang w:eastAsia="pt-PT"/>
          </w:rPr>
          <w:t>joao.baptista@ics.ulisboa.pt</w:t>
        </w:r>
      </w:hyperlink>
      <w:r w:rsidRPr="000824AB">
        <w:rPr>
          <w:rFonts w:ascii="inherit" w:eastAsia="Times New Roman" w:hAnsi="inherit" w:cs="Noto Serif"/>
          <w:color w:val="333A42"/>
          <w:sz w:val="23"/>
          <w:szCs w:val="23"/>
          <w:lang w:eastAsia="pt-PT"/>
        </w:rPr>
        <w:t>.  </w:t>
      </w:r>
    </w:p>
    <w:p w14:paraId="43AA6208" w14:textId="77777777" w:rsidR="000824AB" w:rsidRDefault="000824AB"/>
    <w:sectPr w:rsidR="000824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AB"/>
    <w:rsid w:val="000824AB"/>
    <w:rsid w:val="00234A36"/>
    <w:rsid w:val="00377C4A"/>
    <w:rsid w:val="008C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DDD9"/>
  <w15:chartTrackingRefBased/>
  <w15:docId w15:val="{234F557A-1B8C-4EA1-BE74-3B751398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ter"/>
    <w:uiPriority w:val="9"/>
    <w:qFormat/>
    <w:rsid w:val="000824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0824AB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0824AB"/>
    <w:rPr>
      <w:color w:val="0000FF"/>
      <w:u w:val="single"/>
    </w:rPr>
  </w:style>
  <w:style w:type="character" w:customStyle="1" w:styleId="posted-on">
    <w:name w:val="posted-on"/>
    <w:basedOn w:val="Tipodeletrapredefinidodopargrafo"/>
    <w:rsid w:val="000824AB"/>
  </w:style>
  <w:style w:type="character" w:customStyle="1" w:styleId="author">
    <w:name w:val="author"/>
    <w:basedOn w:val="Tipodeletrapredefinidodopargrafo"/>
    <w:rsid w:val="000824AB"/>
  </w:style>
  <w:style w:type="paragraph" w:styleId="NormalWeb">
    <w:name w:val="Normal (Web)"/>
    <w:basedOn w:val="Normal"/>
    <w:uiPriority w:val="99"/>
    <w:semiHidden/>
    <w:unhideWhenUsed/>
    <w:rsid w:val="0008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0824AB"/>
    <w:rPr>
      <w:b/>
      <w:bCs/>
    </w:rPr>
  </w:style>
  <w:style w:type="paragraph" w:customStyle="1" w:styleId="has-text-align-right">
    <w:name w:val="has-text-align-right"/>
    <w:basedOn w:val="Normal"/>
    <w:rsid w:val="0008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0824AB"/>
    <w:rPr>
      <w:i/>
      <w:iCs/>
    </w:rPr>
  </w:style>
  <w:style w:type="paragraph" w:customStyle="1" w:styleId="has-text-align-justify">
    <w:name w:val="has-text-align-justify"/>
    <w:basedOn w:val="Normal"/>
    <w:rsid w:val="0008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has-text-align-center">
    <w:name w:val="has-text-align-center"/>
    <w:basedOn w:val="Normal"/>
    <w:rsid w:val="0008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5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30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4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ilss.net/the-first-un-conference-on-the-law-of-the-sea-195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mbienteterritoriosociedade-ics.org/author/atsblogue/" TargetMode="External"/><Relationship Id="rId11" Type="http://schemas.openxmlformats.org/officeDocument/2006/relationships/hyperlink" Target="mailto:joao.baptista@ics.ulisboa.pt" TargetMode="External"/><Relationship Id="rId5" Type="http://schemas.openxmlformats.org/officeDocument/2006/relationships/hyperlink" Target="https://ambienteterritoriosociedade-ics.org/2021/10/13/oceano-meu-ciencia-direito-e-o-triunfo-do-faz-de-conta/" TargetMode="External"/><Relationship Id="rId10" Type="http://schemas.openxmlformats.org/officeDocument/2006/relationships/hyperlink" Target="http://www.portugal-is-sea.org/" TargetMode="External"/><Relationship Id="rId4" Type="http://schemas.openxmlformats.org/officeDocument/2006/relationships/hyperlink" Target="https://ambienteterritoriosociedade-ics.org/2021/10/13/oceano-meu-ciencia-direito-e-o-triunfo-do-faz-de-conta/" TargetMode="External"/><Relationship Id="rId9" Type="http://schemas.openxmlformats.org/officeDocument/2006/relationships/hyperlink" Target="https://www.un.org/depts/los/convention_agreements/convention_historical_perspective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1196</Words>
  <Characters>6459</Characters>
  <Application>Microsoft Office Word</Application>
  <DocSecurity>0</DocSecurity>
  <Lines>53</Lines>
  <Paragraphs>15</Paragraphs>
  <ScaleCrop>false</ScaleCrop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lemos</dc:creator>
  <cp:keywords/>
  <dc:description/>
  <cp:lastModifiedBy>emilia lemos</cp:lastModifiedBy>
  <cp:revision>2</cp:revision>
  <dcterms:created xsi:type="dcterms:W3CDTF">2021-10-26T12:32:00Z</dcterms:created>
  <dcterms:modified xsi:type="dcterms:W3CDTF">2021-10-26T12:32:00Z</dcterms:modified>
</cp:coreProperties>
</file>