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78" w:rsidRPr="00455B78" w:rsidRDefault="00455B78" w:rsidP="00455B78">
      <w:pPr>
        <w:spacing w:after="60" w:line="276" w:lineRule="auto"/>
        <w:jc w:val="both"/>
        <w:rPr>
          <w:rFonts w:ascii="Calibri" w:hAnsi="Calibri"/>
          <w:noProof/>
          <w:lang w:eastAsia="pt-PT"/>
        </w:rPr>
      </w:pP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lang w:eastAsia="pt-PT"/>
        </w:rPr>
      </w:pPr>
      <w:r>
        <w:rPr>
          <w:rFonts w:ascii="Calibri" w:hAnsi="Calibri" w:cs="HelveticaLTStd-Bold"/>
          <w:b/>
          <w:bCs/>
          <w:lang w:eastAsia="pt-PT"/>
        </w:rPr>
        <w:t>A densidade populacional refere-se ao</w:t>
      </w:r>
      <w:r w:rsidRPr="00455B78">
        <w:rPr>
          <w:rFonts w:ascii="Calibri" w:hAnsi="Calibri" w:cs="HelveticaLTStd-Bold"/>
          <w:b/>
          <w:bCs/>
          <w:lang w:eastAsia="pt-PT"/>
        </w:rPr>
        <w:t>…</w:t>
      </w:r>
    </w:p>
    <w:p w:rsidR="00455B78" w:rsidRPr="00455B78" w:rsidRDefault="00455B78" w:rsidP="00BA182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Calibri" w:hAnsi="Calibri" w:cs="HelveticaLTStd-Light"/>
          <w:lang w:eastAsia="pt-PT"/>
        </w:rPr>
      </w:pPr>
      <w:r w:rsidRPr="00455B78">
        <w:rPr>
          <w:rFonts w:ascii="Calibri" w:hAnsi="Calibri" w:cs="HelveticaLTStd-Light"/>
          <w:lang w:eastAsia="pt-PT"/>
        </w:rPr>
        <w:t>total de habitantes num dado lugar e num dado período de tempo.</w:t>
      </w:r>
    </w:p>
    <w:p w:rsidR="00455B78" w:rsidRPr="00455B78" w:rsidRDefault="00455B78" w:rsidP="00BA182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Calibri" w:hAnsi="Calibri" w:cs="HelveticaLTStd-Light"/>
          <w:lang w:eastAsia="pt-PT"/>
        </w:rPr>
      </w:pPr>
      <w:r w:rsidRPr="00455B78">
        <w:rPr>
          <w:rFonts w:ascii="Calibri" w:hAnsi="Calibri" w:cs="HelveticaLTStd-Light"/>
          <w:lang w:eastAsia="pt-PT"/>
        </w:rPr>
        <w:t>total de nados-vivos por cada mil habitantes, numa dada área e ano.</w:t>
      </w:r>
    </w:p>
    <w:p w:rsidR="00455B78" w:rsidRPr="00455B78" w:rsidRDefault="00455B78" w:rsidP="00BA182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Calibri" w:hAnsi="Calibri" w:cs="HelveticaLTStd-Light"/>
          <w:lang w:eastAsia="pt-PT"/>
        </w:rPr>
      </w:pPr>
      <w:r w:rsidRPr="00455B78">
        <w:rPr>
          <w:rFonts w:ascii="Calibri" w:hAnsi="Calibri" w:cs="HelveticaLTStd-Light"/>
          <w:lang w:eastAsia="pt-PT"/>
        </w:rPr>
        <w:t>total de óbitos por cada mil habitantes, numa dada área e ano.</w:t>
      </w:r>
    </w:p>
    <w:p w:rsidR="00455B78" w:rsidRPr="00455B78" w:rsidRDefault="00455B78" w:rsidP="00BA182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Calibri" w:hAnsi="Calibri" w:cs="HelveticaLTStd-Light"/>
          <w:lang w:eastAsia="pt-PT"/>
        </w:rPr>
      </w:pPr>
      <w:r w:rsidRPr="00455B78">
        <w:rPr>
          <w:rFonts w:ascii="Calibri" w:hAnsi="Calibri" w:cs="HelveticaLTStd-Light"/>
          <w:highlight w:val="yellow"/>
          <w:lang w:eastAsia="pt-PT"/>
        </w:rPr>
        <w:t>total de habitantes por unidade superfície, por km</w:t>
      </w:r>
      <w:r w:rsidRPr="00455B78">
        <w:rPr>
          <w:rFonts w:ascii="Calibri" w:hAnsi="Calibri" w:cs="HelveticaLTStd-Light"/>
          <w:highlight w:val="yellow"/>
          <w:vertAlign w:val="superscript"/>
          <w:lang w:eastAsia="pt-PT"/>
        </w:rPr>
        <w:t>2</w:t>
      </w:r>
      <w:r w:rsidRPr="00455B78">
        <w:rPr>
          <w:rFonts w:ascii="Calibri" w:hAnsi="Calibri" w:cs="HelveticaLTStd-Light"/>
          <w:highlight w:val="yellow"/>
          <w:lang w:eastAsia="pt-PT"/>
        </w:rPr>
        <w:t>.</w:t>
      </w:r>
    </w:p>
    <w:p w:rsidR="00455B78" w:rsidRDefault="00455B78" w:rsidP="00DB05F3">
      <w:pPr>
        <w:spacing w:after="60" w:line="276" w:lineRule="auto"/>
        <w:rPr>
          <w:rFonts w:ascii="Calibri" w:hAnsi="Calibri" w:cs="Arial"/>
          <w:b/>
        </w:rPr>
      </w:pPr>
    </w:p>
    <w:p w:rsidR="00DB05F3" w:rsidRPr="00DB05F3" w:rsidRDefault="00DB05F3" w:rsidP="00DB05F3">
      <w:pPr>
        <w:spacing w:after="60" w:line="276" w:lineRule="auto"/>
        <w:rPr>
          <w:rFonts w:ascii="Calibri" w:hAnsi="Calibri" w:cs="Arial"/>
          <w:b/>
        </w:rPr>
      </w:pPr>
      <w:r w:rsidRPr="00DB05F3">
        <w:rPr>
          <w:rFonts w:ascii="Calibri" w:hAnsi="Calibri" w:cs="Arial"/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AD33109" wp14:editId="430D0E92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5962015" cy="3990975"/>
            <wp:effectExtent l="0" t="0" r="635" b="9525"/>
            <wp:wrapSquare wrapText="bothSides"/>
            <wp:docPr id="7" name="Picture 6" descr="dd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d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5F3">
        <w:rPr>
          <w:rFonts w:ascii="Calibri" w:hAnsi="Calibri" w:cs="Arial"/>
          <w:b/>
        </w:rPr>
        <w:t>Dois dos principais focos populacionais que podemos encontrar no Mundo são…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z w:val="22"/>
          <w:szCs w:val="22"/>
        </w:rPr>
        <w:t>sia meridional e v</w:t>
      </w:r>
      <w:r w:rsidRPr="00684167">
        <w:rPr>
          <w:rFonts w:ascii="Calibri" w:hAnsi="Calibri" w:cs="Arial"/>
          <w:sz w:val="22"/>
          <w:szCs w:val="22"/>
        </w:rPr>
        <w:t>ale do Nilo.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sudeste do Brasil e Ásia m</w:t>
      </w:r>
      <w:r w:rsidRPr="00684167">
        <w:rPr>
          <w:rFonts w:ascii="Calibri" w:hAnsi="Calibri" w:cs="Arial"/>
          <w:sz w:val="22"/>
          <w:szCs w:val="22"/>
        </w:rPr>
        <w:t>eridional.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uropa ocidental e central e v</w:t>
      </w:r>
      <w:r w:rsidRPr="00684167">
        <w:rPr>
          <w:rFonts w:ascii="Calibri" w:hAnsi="Calibri" w:cs="Arial"/>
          <w:sz w:val="22"/>
          <w:szCs w:val="22"/>
        </w:rPr>
        <w:t>ale do Nilo.</w:t>
      </w:r>
    </w:p>
    <w:p w:rsidR="00DB05F3" w:rsidRPr="00452519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 xml:space="preserve">Ásia </w:t>
      </w:r>
      <w:r>
        <w:rPr>
          <w:rFonts w:ascii="Calibri" w:hAnsi="Calibri" w:cs="Arial"/>
          <w:sz w:val="22"/>
          <w:szCs w:val="22"/>
          <w:highlight w:val="yellow"/>
        </w:rPr>
        <w:t>meridional e Europa ocidental e c</w:t>
      </w:r>
      <w:r w:rsidRPr="00452519">
        <w:rPr>
          <w:rFonts w:ascii="Calibri" w:hAnsi="Calibri" w:cs="Arial"/>
          <w:sz w:val="22"/>
          <w:szCs w:val="22"/>
          <w:highlight w:val="yellow"/>
        </w:rPr>
        <w:t>entral.</w:t>
      </w:r>
    </w:p>
    <w:p w:rsidR="00DB05F3" w:rsidRPr="00DB05F3" w:rsidRDefault="00DB05F3" w:rsidP="00DB05F3">
      <w:p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</w:p>
    <w:p w:rsidR="00DB05F3" w:rsidRPr="00455B78" w:rsidRDefault="00455B78" w:rsidP="00455B78">
      <w:pPr>
        <w:spacing w:after="6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DB05F3">
        <w:rPr>
          <w:rFonts w:ascii="Calibri" w:hAnsi="Calibri" w:cs="Arial"/>
          <w:b/>
          <w:noProof/>
          <w:lang w:eastAsia="pt-PT"/>
        </w:rPr>
        <w:lastRenderedPageBreak/>
        <w:drawing>
          <wp:anchor distT="0" distB="0" distL="114300" distR="114300" simplePos="0" relativeHeight="251663360" behindDoc="0" locked="0" layoutInCell="1" allowOverlap="1" wp14:anchorId="648AFEA8" wp14:editId="43586659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5420995" cy="3629025"/>
            <wp:effectExtent l="0" t="0" r="8255" b="9525"/>
            <wp:wrapSquare wrapText="bothSides"/>
            <wp:docPr id="10" name="Picture 6" descr="dd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d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F3" w:rsidRPr="00DB05F3">
        <w:rPr>
          <w:rFonts w:ascii="Calibri" w:hAnsi="Calibri" w:cs="Arial"/>
          <w:b/>
          <w:sz w:val="22"/>
          <w:szCs w:val="22"/>
        </w:rPr>
        <w:t xml:space="preserve">Dois dos focos populacionais que </w:t>
      </w:r>
      <w:r w:rsidR="00DB05F3">
        <w:rPr>
          <w:rFonts w:ascii="Calibri" w:hAnsi="Calibri" w:cs="Arial"/>
          <w:b/>
          <w:sz w:val="22"/>
          <w:szCs w:val="22"/>
        </w:rPr>
        <w:t>podemos encontrar em África são…</w:t>
      </w:r>
    </w:p>
    <w:p w:rsidR="00DB05F3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litoral do Magrebe e n</w:t>
      </w:r>
      <w:r w:rsidRPr="00684167">
        <w:rPr>
          <w:rFonts w:ascii="Calibri" w:hAnsi="Calibri" w:cs="Arial"/>
          <w:sz w:val="22"/>
          <w:szCs w:val="22"/>
        </w:rPr>
        <w:t>ordeste da Argentina.</w:t>
      </w:r>
    </w:p>
    <w:p w:rsidR="00DB05F3" w:rsidRPr="00452519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vale do Nilo e l</w:t>
      </w:r>
      <w:r w:rsidRPr="00452519">
        <w:rPr>
          <w:rFonts w:ascii="Calibri" w:hAnsi="Calibri" w:cs="Arial"/>
          <w:sz w:val="22"/>
          <w:szCs w:val="22"/>
          <w:highlight w:val="yellow"/>
        </w:rPr>
        <w:t>itoral do Magrebe.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litoral do Magrebe e s</w:t>
      </w:r>
      <w:r w:rsidRPr="00684167">
        <w:rPr>
          <w:rFonts w:ascii="Calibri" w:hAnsi="Calibri" w:cs="Arial"/>
          <w:sz w:val="22"/>
          <w:szCs w:val="22"/>
        </w:rPr>
        <w:t>udeste do Brasil.</w:t>
      </w:r>
    </w:p>
    <w:p w:rsidR="00DB05F3" w:rsidRPr="00DB05F3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udeste</w:t>
      </w:r>
      <w:r>
        <w:rPr>
          <w:rFonts w:ascii="Calibri" w:hAnsi="Calibri" w:cs="Arial"/>
          <w:sz w:val="22"/>
          <w:szCs w:val="22"/>
        </w:rPr>
        <w:t xml:space="preserve"> do Brasil e l</w:t>
      </w:r>
      <w:r w:rsidRPr="00684167">
        <w:rPr>
          <w:rFonts w:ascii="Calibri" w:hAnsi="Calibri" w:cs="Arial"/>
          <w:sz w:val="22"/>
          <w:szCs w:val="22"/>
        </w:rPr>
        <w:t>itoral do Golgo da Guiné.</w:t>
      </w:r>
    </w:p>
    <w:p w:rsidR="00455B78" w:rsidRDefault="00455B78" w:rsidP="00DB05F3">
      <w:pPr>
        <w:spacing w:after="6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455B78" w:rsidRDefault="00455B78" w:rsidP="00DB05F3">
      <w:pPr>
        <w:spacing w:after="6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DB05F3" w:rsidRPr="00DB05F3" w:rsidRDefault="00DB05F3" w:rsidP="00DB05F3">
      <w:pPr>
        <w:spacing w:after="6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DB05F3">
        <w:rPr>
          <w:rFonts w:ascii="Calibri" w:hAnsi="Calibri" w:cs="Arial"/>
          <w:b/>
          <w:sz w:val="22"/>
          <w:szCs w:val="22"/>
        </w:rPr>
        <w:t>Os fatores que explicam a existência de vazios humanos são, entre outros,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DB05F3">
        <w:rPr>
          <w:rFonts w:ascii="Calibri" w:hAnsi="Calibri" w:cs="Arial"/>
          <w:b/>
          <w:sz w:val="22"/>
          <w:szCs w:val="22"/>
        </w:rPr>
        <w:t>…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e</w:t>
      </w:r>
      <w:r w:rsidRPr="00684167">
        <w:rPr>
          <w:rFonts w:ascii="Calibri" w:hAnsi="Calibri" w:cs="Arial"/>
          <w:sz w:val="22"/>
          <w:szCs w:val="22"/>
        </w:rPr>
        <w:t xml:space="preserve">levada fertilidade dos solos e </w:t>
      </w:r>
      <w:r>
        <w:rPr>
          <w:rFonts w:ascii="Calibri" w:hAnsi="Calibri" w:cs="Arial"/>
          <w:sz w:val="22"/>
          <w:szCs w:val="22"/>
        </w:rPr>
        <w:t xml:space="preserve">o </w:t>
      </w:r>
      <w:r w:rsidRPr="00684167">
        <w:rPr>
          <w:rFonts w:ascii="Calibri" w:hAnsi="Calibri" w:cs="Arial"/>
          <w:sz w:val="22"/>
          <w:szCs w:val="22"/>
        </w:rPr>
        <w:t>clima inóspito.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e</w:t>
      </w:r>
      <w:r w:rsidRPr="00684167">
        <w:rPr>
          <w:rFonts w:ascii="Calibri" w:hAnsi="Calibri" w:cs="Arial"/>
          <w:sz w:val="22"/>
          <w:szCs w:val="22"/>
        </w:rPr>
        <w:t xml:space="preserve">xistência de vias de comunicação </w:t>
      </w:r>
      <w:r w:rsidRPr="00793650">
        <w:rPr>
          <w:rFonts w:ascii="Calibri" w:hAnsi="Calibri" w:cs="Arial"/>
          <w:sz w:val="22"/>
          <w:szCs w:val="22"/>
        </w:rPr>
        <w:t>densas e</w:t>
      </w:r>
      <w:r w:rsidRPr="0068416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 </w:t>
      </w:r>
      <w:r w:rsidRPr="00684167">
        <w:rPr>
          <w:rFonts w:ascii="Calibri" w:hAnsi="Calibri" w:cs="Arial"/>
          <w:sz w:val="22"/>
          <w:szCs w:val="22"/>
        </w:rPr>
        <w:t>relevo acidentado.</w:t>
      </w:r>
    </w:p>
    <w:p w:rsidR="00DB05F3" w:rsidRPr="00452519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>o clima inóspito e os solos pouco férteis.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r</w:t>
      </w:r>
      <w:r w:rsidRPr="00684167">
        <w:rPr>
          <w:rFonts w:ascii="Calibri" w:hAnsi="Calibri" w:cs="Arial"/>
          <w:sz w:val="22"/>
          <w:szCs w:val="22"/>
        </w:rPr>
        <w:t xml:space="preserve">elevo acidentado e </w:t>
      </w:r>
      <w:r>
        <w:rPr>
          <w:rFonts w:ascii="Calibri" w:hAnsi="Calibri" w:cs="Arial"/>
          <w:sz w:val="22"/>
          <w:szCs w:val="22"/>
        </w:rPr>
        <w:t xml:space="preserve">a </w:t>
      </w:r>
      <w:r w:rsidRPr="00684167">
        <w:rPr>
          <w:rFonts w:ascii="Calibri" w:hAnsi="Calibri" w:cs="Arial"/>
          <w:sz w:val="22"/>
          <w:szCs w:val="22"/>
        </w:rPr>
        <w:t>grande riqueza do subsolo.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jc w:val="both"/>
        <w:rPr>
          <w:rFonts w:ascii="Calibri" w:hAnsi="Calibri" w:cs="Arial"/>
          <w:sz w:val="22"/>
          <w:szCs w:val="22"/>
        </w:rPr>
      </w:pPr>
    </w:p>
    <w:p w:rsidR="00DB05F3" w:rsidRDefault="00DB05F3" w:rsidP="00DB05F3">
      <w:pPr>
        <w:pStyle w:val="PargrafodaLista"/>
        <w:spacing w:after="60" w:line="276" w:lineRule="auto"/>
        <w:jc w:val="both"/>
        <w:rPr>
          <w:rFonts w:ascii="Calibri" w:hAnsi="Calibri" w:cs="Arial"/>
          <w:sz w:val="22"/>
          <w:szCs w:val="22"/>
        </w:rPr>
      </w:pPr>
    </w:p>
    <w:p w:rsidR="00DB05F3" w:rsidRPr="00DB05F3" w:rsidRDefault="00DB05F3" w:rsidP="00DB05F3">
      <w:pPr>
        <w:spacing w:after="6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DB05F3">
        <w:rPr>
          <w:rFonts w:ascii="Calibri" w:hAnsi="Calibri" w:cs="Arial"/>
          <w:b/>
          <w:sz w:val="22"/>
          <w:szCs w:val="22"/>
        </w:rPr>
        <w:t>São exemplos de vazios humanos as…</w:t>
      </w:r>
    </w:p>
    <w:p w:rsidR="00DB05F3" w:rsidRPr="00452519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>regiões polares e os desertos quentes.</w:t>
      </w:r>
    </w:p>
    <w:p w:rsidR="00DB05F3" w:rsidRPr="00793650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 w:rsidRPr="00793650">
        <w:rPr>
          <w:rFonts w:ascii="Calibri" w:hAnsi="Calibri" w:cs="Arial"/>
          <w:sz w:val="22"/>
          <w:szCs w:val="22"/>
        </w:rPr>
        <w:t>florestas equatoriais e as planícies do centro da Europa.</w:t>
      </w:r>
    </w:p>
    <w:p w:rsidR="00DB05F3" w:rsidRPr="00793650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 w:rsidRPr="00793650">
        <w:rPr>
          <w:rFonts w:ascii="Calibri" w:hAnsi="Calibri" w:cs="Arial"/>
          <w:sz w:val="22"/>
          <w:szCs w:val="22"/>
        </w:rPr>
        <w:t>plan</w:t>
      </w:r>
      <w:r>
        <w:rPr>
          <w:rFonts w:ascii="Calibri" w:hAnsi="Calibri" w:cs="Arial"/>
          <w:sz w:val="22"/>
          <w:szCs w:val="22"/>
        </w:rPr>
        <w:t>ícies do centro da Europa e as cordilheiras m</w:t>
      </w:r>
      <w:r w:rsidRPr="00793650">
        <w:rPr>
          <w:rFonts w:ascii="Calibri" w:hAnsi="Calibri" w:cs="Arial"/>
          <w:sz w:val="22"/>
          <w:szCs w:val="22"/>
        </w:rPr>
        <w:t>ontanhosas.</w:t>
      </w:r>
    </w:p>
    <w:p w:rsidR="00DB05F3" w:rsidRPr="00684167" w:rsidRDefault="00DB05F3" w:rsidP="00DB05F3">
      <w:pPr>
        <w:pStyle w:val="PargrafodaLista"/>
        <w:spacing w:after="6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  <w:r w:rsidRPr="00793650">
        <w:rPr>
          <w:rFonts w:ascii="Calibri" w:hAnsi="Calibri" w:cs="Arial"/>
          <w:sz w:val="22"/>
          <w:szCs w:val="22"/>
        </w:rPr>
        <w:t>florestas tropicais e o nordeste asiático</w:t>
      </w:r>
      <w:r w:rsidRPr="00684167">
        <w:rPr>
          <w:rFonts w:ascii="Calibri" w:hAnsi="Calibri" w:cs="Arial"/>
          <w:sz w:val="22"/>
          <w:szCs w:val="22"/>
        </w:rPr>
        <w:t>.</w:t>
      </w:r>
    </w:p>
    <w:p w:rsidR="00455B78" w:rsidRDefault="00455B78" w:rsidP="00BA182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182A" w:rsidRDefault="00BA182A" w:rsidP="00BA182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182A" w:rsidRDefault="00BA182A" w:rsidP="00BA182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182A" w:rsidRDefault="00BA182A" w:rsidP="00BA182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182A" w:rsidRPr="00BA182A" w:rsidRDefault="00BA182A" w:rsidP="00BA182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BA182A">
        <w:rPr>
          <w:rFonts w:ascii="Calibri" w:hAnsi="Calibri" w:cs="HelveticaLTStd-Bold"/>
          <w:b/>
          <w:bCs/>
          <w:sz w:val="22"/>
          <w:szCs w:val="22"/>
          <w:lang w:eastAsia="pt-PT"/>
        </w:rPr>
        <w:lastRenderedPageBreak/>
        <w:t>O Sara, o Atacama, o Calaári, são exemplos de</w:t>
      </w:r>
      <w:r>
        <w:rPr>
          <w:rFonts w:ascii="Calibri" w:hAnsi="Calibri" w:cs="HelveticaLTStd-Bold"/>
          <w:b/>
          <w:bCs/>
          <w:sz w:val="22"/>
          <w:szCs w:val="22"/>
          <w:lang w:eastAsia="pt-PT"/>
        </w:rPr>
        <w:t>…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florestas densas equatoriais.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grandes cordilheiras montanhosas.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highlight w:val="yellow"/>
          <w:lang w:eastAsia="pt-PT"/>
        </w:rPr>
        <w:t>desertos quentes.</w:t>
      </w: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regiões polares e subpolares.</w:t>
      </w: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BA182A">
        <w:rPr>
          <w:rFonts w:ascii="Calibri" w:hAnsi="Calibri" w:cs="HelveticaLTStd-Bold"/>
          <w:b/>
          <w:bCs/>
          <w:sz w:val="22"/>
          <w:szCs w:val="22"/>
          <w:lang w:eastAsia="pt-PT"/>
        </w:rPr>
        <w:t>A repartição da densidade populacional em Portugal, continuou a evidenciar a tendência…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de rutura urbana.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highlight w:val="yellow"/>
          <w:lang w:eastAsia="pt-PT"/>
        </w:rPr>
        <w:t>de litoralização e de bipolarização.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de densificação de Lisboa e do Porto.</w:t>
      </w: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de povoamento do interior.</w:t>
      </w: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Light"/>
          <w:sz w:val="22"/>
          <w:szCs w:val="22"/>
          <w:lang w:eastAsia="pt-PT"/>
        </w:rPr>
      </w:pP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BA182A">
        <w:rPr>
          <w:rFonts w:ascii="Calibri" w:hAnsi="Calibri" w:cs="HelveticaLTStd-Bold"/>
          <w:b/>
          <w:bCs/>
          <w:sz w:val="22"/>
          <w:szCs w:val="22"/>
          <w:lang w:eastAsia="pt-PT"/>
        </w:rPr>
        <w:t>Litoralização é…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a diminuição da população das cidades.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o processo de decréscimo populacional nas freguesias centrais dos centros urbanos</w:t>
      </w:r>
    </w:p>
    <w:p w:rsidR="00BA182A" w:rsidRDefault="00BA182A" w:rsidP="00BA182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lang w:eastAsia="pt-PT"/>
        </w:rPr>
        <w:t>a força de atração exercida por dois polos (como a AML e AMP) sobre a população e as atividades económicas.</w:t>
      </w:r>
    </w:p>
    <w:p w:rsidR="00BA182A" w:rsidRPr="00BA182A" w:rsidRDefault="00BA182A" w:rsidP="00BA182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BA182A">
        <w:rPr>
          <w:rFonts w:ascii="Calibri" w:hAnsi="Calibri" w:cs="HelveticaLTStd-Light"/>
          <w:sz w:val="22"/>
          <w:szCs w:val="22"/>
          <w:highlight w:val="yellow"/>
          <w:lang w:eastAsia="pt-PT"/>
        </w:rPr>
        <w:t>o processo de progressiva concentração de população e de atividades económicas ao longo da faixa litoral.</w:t>
      </w:r>
    </w:p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A182A" w:rsidRDefault="00BA182A" w:rsidP="00DB05F3"/>
    <w:p w:rsidR="00BD2A49" w:rsidRPr="00BD2A49" w:rsidRDefault="00BD2A49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  <w:r w:rsidRPr="00BD2A49">
        <w:rPr>
          <w:rFonts w:ascii="Calibri" w:hAnsi="Calibri" w:cs="Arial"/>
          <w:b/>
          <w:sz w:val="22"/>
          <w:szCs w:val="22"/>
        </w:rPr>
        <w:lastRenderedPageBreak/>
        <w:t xml:space="preserve">As principais migrações </w:t>
      </w:r>
      <w:r>
        <w:rPr>
          <w:rFonts w:ascii="Calibri" w:hAnsi="Calibri" w:cs="Arial"/>
          <w:b/>
          <w:sz w:val="22"/>
          <w:szCs w:val="22"/>
        </w:rPr>
        <w:t>em situação irregular, quanto à relação com o Estado,</w:t>
      </w:r>
      <w:r w:rsidRPr="00BD2A49">
        <w:rPr>
          <w:rFonts w:ascii="Calibri" w:hAnsi="Calibri" w:cs="Arial"/>
          <w:b/>
          <w:sz w:val="22"/>
          <w:szCs w:val="22"/>
        </w:rPr>
        <w:t xml:space="preserve"> com destino à União Europeia são…</w:t>
      </w: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P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  <w:highlight w:val="yellow"/>
        </w:rPr>
      </w:pPr>
      <w:r>
        <w:rPr>
          <w:noProof/>
          <w:lang w:eastAsia="pt-PT"/>
        </w:rPr>
        <w:drawing>
          <wp:inline distT="0" distB="0" distL="0" distR="0">
            <wp:extent cx="5400040" cy="4722163"/>
            <wp:effectExtent l="0" t="0" r="0" b="2540"/>
            <wp:docPr id="11" name="Imagem 11" descr="Resultado de imagem para refugiados da siria+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efugiados da siria+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A49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:rsidR="00BD2A49" w:rsidRPr="00452519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>intercontinentais.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Arial"/>
          <w:sz w:val="22"/>
          <w:szCs w:val="22"/>
        </w:rPr>
        <w:t>i</w:t>
      </w:r>
      <w:r w:rsidRPr="00684167">
        <w:rPr>
          <w:rFonts w:ascii="Calibri" w:hAnsi="Calibri" w:cs="Arial"/>
          <w:sz w:val="22"/>
          <w:szCs w:val="22"/>
        </w:rPr>
        <w:t>ntracontinentais</w:t>
      </w:r>
      <w:proofErr w:type="spellEnd"/>
      <w:r w:rsidRPr="00684167">
        <w:rPr>
          <w:rFonts w:ascii="Calibri" w:hAnsi="Calibri" w:cs="Arial"/>
          <w:sz w:val="22"/>
          <w:szCs w:val="22"/>
        </w:rPr>
        <w:t>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684167">
        <w:rPr>
          <w:rFonts w:ascii="Calibri" w:hAnsi="Calibri" w:cs="Arial"/>
          <w:sz w:val="22"/>
          <w:szCs w:val="22"/>
        </w:rPr>
        <w:t>ovimentos pendulares.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684167">
        <w:rPr>
          <w:rFonts w:ascii="Calibri" w:hAnsi="Calibri" w:cs="Arial"/>
          <w:sz w:val="22"/>
          <w:szCs w:val="22"/>
        </w:rPr>
        <w:t>nternas.</w:t>
      </w: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455B78" w:rsidRDefault="00455B78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  <w:r w:rsidRPr="00BD2A49">
        <w:rPr>
          <w:rFonts w:ascii="Calibri" w:hAnsi="Calibri" w:cs="Arial"/>
          <w:b/>
          <w:sz w:val="22"/>
          <w:szCs w:val="22"/>
        </w:rPr>
        <w:lastRenderedPageBreak/>
        <w:t>As principais causas deste tipo de migrações são…</w:t>
      </w:r>
    </w:p>
    <w:p w:rsidR="00BD2A49" w:rsidRPr="00BD2A49" w:rsidRDefault="00BD2A49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pt-PT"/>
        </w:rPr>
        <w:drawing>
          <wp:inline distT="0" distB="0" distL="0" distR="0" wp14:anchorId="762D9178" wp14:editId="4D329504">
            <wp:extent cx="5400040" cy="4721860"/>
            <wp:effectExtent l="0" t="0" r="0" b="2540"/>
            <wp:docPr id="16" name="Imagem 16" descr="Resultado de imagem para refugiados da siria+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efugiados da siria+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684167">
        <w:rPr>
          <w:rFonts w:ascii="Calibri" w:hAnsi="Calibri" w:cs="Arial"/>
          <w:sz w:val="22"/>
          <w:szCs w:val="22"/>
        </w:rPr>
        <w:t>ulturais e bélicas.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 w:rsidRPr="00684167">
        <w:rPr>
          <w:rFonts w:ascii="Calibri" w:hAnsi="Calibri" w:cs="Arial"/>
          <w:sz w:val="22"/>
          <w:szCs w:val="22"/>
        </w:rPr>
        <w:t>naturais e culturais.</w:t>
      </w:r>
    </w:p>
    <w:p w:rsidR="00BD2A49" w:rsidRPr="00452519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>bélicas e económicas.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Pr="00684167">
        <w:rPr>
          <w:rFonts w:ascii="Calibri" w:hAnsi="Calibri" w:cs="Arial"/>
          <w:sz w:val="22"/>
          <w:szCs w:val="22"/>
        </w:rPr>
        <w:t>élicas e naturais.</w:t>
      </w: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pStyle w:val="PargrafodaLista"/>
        <w:spacing w:after="60" w:line="276" w:lineRule="auto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  <w:r w:rsidRPr="00BD2A49">
        <w:rPr>
          <w:rFonts w:ascii="Calibri" w:hAnsi="Calibri" w:cs="Arial"/>
          <w:b/>
          <w:sz w:val="22"/>
          <w:szCs w:val="22"/>
        </w:rPr>
        <w:lastRenderedPageBreak/>
        <w:t>Os movimentos migratórios representados no mapa, quanto à tomada de decisão, são…</w:t>
      </w:r>
    </w:p>
    <w:p w:rsidR="00BD2A49" w:rsidRPr="00BD2A49" w:rsidRDefault="00BD2A49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pt-PT"/>
        </w:rPr>
        <w:drawing>
          <wp:inline distT="0" distB="0" distL="0" distR="0" wp14:anchorId="762D9178" wp14:editId="4D329504">
            <wp:extent cx="5400040" cy="4721860"/>
            <wp:effectExtent l="0" t="0" r="0" b="2540"/>
            <wp:docPr id="17" name="Imagem 17" descr="Resultado de imagem para refugiados da siria+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efugiados da siria+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Pr="00684167">
        <w:rPr>
          <w:rFonts w:ascii="Calibri" w:hAnsi="Calibri" w:cs="Arial"/>
          <w:sz w:val="22"/>
          <w:szCs w:val="22"/>
        </w:rPr>
        <w:t>olunt</w:t>
      </w:r>
      <w:r>
        <w:rPr>
          <w:rFonts w:ascii="Calibri" w:hAnsi="Calibri" w:cs="Arial"/>
          <w:sz w:val="22"/>
          <w:szCs w:val="22"/>
        </w:rPr>
        <w:t>ário</w:t>
      </w:r>
      <w:r w:rsidRPr="00684167">
        <w:rPr>
          <w:rFonts w:ascii="Calibri" w:hAnsi="Calibri" w:cs="Arial"/>
          <w:sz w:val="22"/>
          <w:szCs w:val="22"/>
        </w:rPr>
        <w:t>s, associadas ao fator económico e de realização profissional.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forçado</w:t>
      </w:r>
      <w:r w:rsidRPr="00684167">
        <w:rPr>
          <w:rFonts w:ascii="Calibri" w:hAnsi="Calibri" w:cs="Arial"/>
          <w:sz w:val="22"/>
          <w:szCs w:val="22"/>
        </w:rPr>
        <w:t>s, associadas ao fator económico e de realização profissional.</w:t>
      </w:r>
    </w:p>
    <w:p w:rsidR="00BD2A49" w:rsidRPr="00452519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>forçados, associadas a situações de catástrofes naturais, guerras, perseguições políticas ou religiosas.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forçado</w:t>
      </w:r>
      <w:r w:rsidRPr="00684167">
        <w:rPr>
          <w:rFonts w:ascii="Calibri" w:hAnsi="Calibri" w:cs="Arial"/>
          <w:sz w:val="22"/>
          <w:szCs w:val="22"/>
        </w:rPr>
        <w:t>s, associadas a fatores económicos e de realização profissional.</w:t>
      </w:r>
    </w:p>
    <w:p w:rsidR="00BD2A49" w:rsidRPr="00684167" w:rsidRDefault="00BD2A49" w:rsidP="00BD2A49">
      <w:pPr>
        <w:pStyle w:val="PargrafodaLista"/>
        <w:spacing w:after="60" w:line="276" w:lineRule="auto"/>
        <w:ind w:left="1080"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</w:p>
    <w:p w:rsidR="00BD2A49" w:rsidRPr="00BD2A49" w:rsidRDefault="00BD2A49" w:rsidP="00BD2A49">
      <w:pPr>
        <w:spacing w:after="60" w:line="276" w:lineRule="auto"/>
        <w:contextualSpacing/>
        <w:rPr>
          <w:rFonts w:ascii="Calibri" w:hAnsi="Calibri" w:cs="Arial"/>
          <w:b/>
          <w:sz w:val="22"/>
          <w:szCs w:val="22"/>
        </w:rPr>
      </w:pPr>
      <w:r w:rsidRPr="00BD2A49">
        <w:rPr>
          <w:rFonts w:ascii="Calibri" w:hAnsi="Calibri" w:cs="Arial"/>
          <w:b/>
          <w:sz w:val="22"/>
          <w:szCs w:val="22"/>
        </w:rPr>
        <w:lastRenderedPageBreak/>
        <w:t>Algumas das consequências para a União Europeia da chegada deste tipo de migrantes são…</w:t>
      </w:r>
    </w:p>
    <w:p w:rsidR="00BD2A49" w:rsidRPr="00BD2A49" w:rsidRDefault="00BD2A49" w:rsidP="00BD2A49">
      <w:pPr>
        <w:spacing w:after="60" w:line="276" w:lineRule="auto"/>
        <w:contextualSpacing/>
        <w:rPr>
          <w:rFonts w:ascii="Calibri" w:hAnsi="Calibri" w:cs="Arial"/>
          <w:sz w:val="22"/>
          <w:szCs w:val="22"/>
        </w:rPr>
      </w:pPr>
      <w:r>
        <w:rPr>
          <w:noProof/>
          <w:lang w:eastAsia="pt-PT"/>
        </w:rPr>
        <w:drawing>
          <wp:inline distT="0" distB="0" distL="0" distR="0" wp14:anchorId="762D9178" wp14:editId="4D329504">
            <wp:extent cx="5400040" cy="4721860"/>
            <wp:effectExtent l="0" t="0" r="0" b="2540"/>
            <wp:docPr id="22" name="Imagem 22" descr="Resultado de imagem para refugiados da siria+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efugiados da siria+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684167">
        <w:rPr>
          <w:rFonts w:ascii="Calibri" w:hAnsi="Calibri" w:cs="Arial"/>
          <w:sz w:val="22"/>
          <w:szCs w:val="22"/>
        </w:rPr>
        <w:t>nvelhecimento da população, aumento da taxa bruta de natalidade e aumento da população absoluta.</w:t>
      </w:r>
    </w:p>
    <w:p w:rsidR="00BD2A49" w:rsidRPr="00452519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  <w:highlight w:val="yellow"/>
        </w:rPr>
      </w:pPr>
      <w:r w:rsidRPr="00452519">
        <w:rPr>
          <w:rFonts w:ascii="Calibri" w:hAnsi="Calibri" w:cs="Arial"/>
          <w:sz w:val="22"/>
          <w:szCs w:val="22"/>
          <w:highlight w:val="yellow"/>
        </w:rPr>
        <w:t>aumento da população absoluta, aumento da taxa bruta de natalidade e rejuvenescimento da população.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684167">
        <w:rPr>
          <w:rFonts w:ascii="Calibri" w:hAnsi="Calibri" w:cs="Arial"/>
          <w:sz w:val="22"/>
          <w:szCs w:val="22"/>
        </w:rPr>
        <w:t>iminuição da taxa de crescimento natural, aumento da taxa bruta de mortalidade e envelhecimento da população.</w:t>
      </w:r>
    </w:p>
    <w:p w:rsidR="00BD2A49" w:rsidRPr="00684167" w:rsidRDefault="00BD2A49" w:rsidP="00BD2A49">
      <w:pPr>
        <w:pStyle w:val="PargrafodaLista"/>
        <w:spacing w:after="60" w:line="276" w:lineRule="auto"/>
        <w:ind w:left="144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684167">
        <w:rPr>
          <w:rFonts w:ascii="Calibri" w:hAnsi="Calibri" w:cs="Arial"/>
          <w:sz w:val="22"/>
          <w:szCs w:val="22"/>
        </w:rPr>
        <w:t>iminuição da taxa bruta de natalidade, aumento da taxa de crescimento natural e rejuvenescimento da população.</w:t>
      </w:r>
    </w:p>
    <w:p w:rsidR="00DB05F3" w:rsidRDefault="00DB05F3"/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Pr="00BD2A49" w:rsidRDefault="00BD2A49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2A49" w:rsidRPr="00455B78" w:rsidRDefault="00BD2A49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lastRenderedPageBreak/>
        <w:t>A taxa bruta de natalidade corresponde ao…</w:t>
      </w:r>
    </w:p>
    <w:p w:rsidR="00BD2A49" w:rsidRPr="00455B78" w:rsidRDefault="00BD2A49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highlight w:val="yellow"/>
          <w:lang w:eastAsia="pt-PT"/>
        </w:rPr>
        <w:t xml:space="preserve">(A) </w:t>
      </w:r>
      <w:r w:rsidRPr="00455B78">
        <w:rPr>
          <w:rFonts w:ascii="Calibri" w:hAnsi="Calibri" w:cs="HelveticaLTStd-Light"/>
          <w:sz w:val="22"/>
          <w:szCs w:val="22"/>
          <w:highlight w:val="yellow"/>
          <w:lang w:eastAsia="pt-PT"/>
        </w:rPr>
        <w:t>… número de nados-vivos ocorrido durante um determinado período de tempo, num dado território e referido à população média desse período (habitualmente expressa em número de nados-vivos por mil habitantes).</w:t>
      </w:r>
    </w:p>
    <w:p w:rsidR="00BD2A49" w:rsidRPr="00455B78" w:rsidRDefault="00BD2A49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 xml:space="preserve">(B) </w:t>
      </w:r>
      <w:r w:rsidRPr="00455B78">
        <w:rPr>
          <w:rFonts w:ascii="Calibri" w:hAnsi="Calibri" w:cs="HelveticaLTStd-Light"/>
          <w:sz w:val="22"/>
          <w:szCs w:val="22"/>
          <w:lang w:eastAsia="pt-PT"/>
        </w:rPr>
        <w:t>… número de nascimentos ocorrido durante um determinado período de tempo, num dado território e referido à população média desse período (habitualmente expressa em número de nascimentos por mil habitantes).</w:t>
      </w:r>
    </w:p>
    <w:p w:rsidR="00BD2A49" w:rsidRPr="00455B78" w:rsidRDefault="00BD2A49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 xml:space="preserve">(C) </w:t>
      </w:r>
      <w:r w:rsidRPr="00455B78">
        <w:rPr>
          <w:rFonts w:ascii="Calibri" w:hAnsi="Calibri" w:cs="HelveticaLTStd-Light"/>
          <w:sz w:val="22"/>
          <w:szCs w:val="22"/>
          <w:lang w:eastAsia="pt-PT"/>
        </w:rPr>
        <w:t>… número de nados-vivos ocorrido durante um determinado período de tempo, num dado território e referido à população média desse período (habitualmente expressa em número de nados-vivos por cem habitantes).</w:t>
      </w:r>
    </w:p>
    <w:p w:rsidR="00BD2A49" w:rsidRPr="00455B78" w:rsidRDefault="00BD2A49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 xml:space="preserve">(D) </w:t>
      </w:r>
      <w:r w:rsidRPr="00455B78">
        <w:rPr>
          <w:rFonts w:ascii="Calibri" w:hAnsi="Calibri" w:cs="HelveticaLTStd-Light"/>
          <w:sz w:val="22"/>
          <w:szCs w:val="22"/>
          <w:lang w:eastAsia="pt-PT"/>
        </w:rPr>
        <w:t>… número de nascimentos ocorrido durante um determinado período de tempo, num dado território e referido à população média desse período (habitualmente expressa em número de nascimentos por cem habitantes).</w:t>
      </w:r>
    </w:p>
    <w:p w:rsidR="00BD2A49" w:rsidRDefault="00BD2A49" w:rsidP="00455B7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55B78" w:rsidRPr="00455B78" w:rsidRDefault="00455B78" w:rsidP="00455B7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55B78" w:rsidRPr="00455B78" w:rsidRDefault="00455B78" w:rsidP="00455B7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55B78" w:rsidRPr="00455B78" w:rsidRDefault="00455B78" w:rsidP="00455B7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 xml:space="preserve">A política demográfica associada ao </w:t>
      </w: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>cartaz</w:t>
      </w: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 xml:space="preserve"> é…</w:t>
      </w:r>
    </w:p>
    <w:p w:rsidR="00455B78" w:rsidRPr="00455B78" w:rsidRDefault="00455B78" w:rsidP="00455B7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55B78">
        <w:rPr>
          <w:rFonts w:ascii="Calibri" w:hAnsi="Calibri"/>
          <w:noProof/>
          <w:sz w:val="22"/>
          <w:szCs w:val="22"/>
          <w:lang w:eastAsia="pt-PT"/>
        </w:rPr>
        <w:drawing>
          <wp:inline distT="0" distB="0" distL="0" distR="0">
            <wp:extent cx="4762500" cy="3419475"/>
            <wp:effectExtent l="0" t="0" r="0" b="9525"/>
            <wp:docPr id="23" name="Imagem 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 xml:space="preserve">natalista, visando o decréscimo da </w:t>
      </w:r>
      <w:proofErr w:type="spellStart"/>
      <w:r w:rsidRPr="00455B78">
        <w:rPr>
          <w:rFonts w:ascii="Calibri" w:hAnsi="Calibri" w:cs="HelveticaLTStd-Light"/>
          <w:sz w:val="22"/>
          <w:szCs w:val="22"/>
          <w:lang w:eastAsia="pt-PT"/>
        </w:rPr>
        <w:t>natalidade.</w:t>
      </w:r>
      <w:proofErr w:type="spellEnd"/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proofErr w:type="spellStart"/>
      <w:r w:rsidRPr="00455B78">
        <w:rPr>
          <w:rFonts w:ascii="Calibri" w:hAnsi="Calibri" w:cs="HelveticaLTStd-Light"/>
          <w:sz w:val="22"/>
          <w:szCs w:val="22"/>
          <w:lang w:eastAsia="pt-PT"/>
        </w:rPr>
        <w:t>antinatalista</w:t>
      </w:r>
      <w:proofErr w:type="spellEnd"/>
      <w:r w:rsidRPr="00455B78">
        <w:rPr>
          <w:rFonts w:ascii="Calibri" w:hAnsi="Calibri" w:cs="HelveticaLTStd-Light"/>
          <w:sz w:val="22"/>
          <w:szCs w:val="22"/>
          <w:lang w:eastAsia="pt-PT"/>
        </w:rPr>
        <w:t xml:space="preserve">, pois visa o aumento da </w:t>
      </w:r>
      <w:proofErr w:type="spellStart"/>
      <w:r w:rsidRPr="00455B78">
        <w:rPr>
          <w:rFonts w:ascii="Calibri" w:hAnsi="Calibri" w:cs="HelveticaLTStd-Light"/>
          <w:sz w:val="22"/>
          <w:szCs w:val="22"/>
          <w:lang w:eastAsia="pt-PT"/>
        </w:rPr>
        <w:t>natalidade.</w:t>
      </w:r>
      <w:proofErr w:type="spellEnd"/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proofErr w:type="spellStart"/>
      <w:r w:rsidRPr="00455B78">
        <w:rPr>
          <w:rFonts w:ascii="Calibri" w:hAnsi="Calibri" w:cs="HelveticaLTStd-Light"/>
          <w:sz w:val="22"/>
          <w:szCs w:val="22"/>
          <w:highlight w:val="yellow"/>
          <w:lang w:eastAsia="pt-PT"/>
        </w:rPr>
        <w:t>antinatalista</w:t>
      </w:r>
      <w:proofErr w:type="spellEnd"/>
      <w:r w:rsidRPr="00455B78">
        <w:rPr>
          <w:rFonts w:ascii="Calibri" w:hAnsi="Calibri" w:cs="HelveticaLTStd-Light"/>
          <w:sz w:val="22"/>
          <w:szCs w:val="22"/>
          <w:highlight w:val="yellow"/>
          <w:lang w:eastAsia="pt-PT"/>
        </w:rPr>
        <w:t>, dado que procura diminuir a natalidade.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natalista, uma vez que visa aumentar a natalidade.</w:t>
      </w: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lastRenderedPageBreak/>
        <w:t>As medidas da política demográfica associada à China têm sido…</w:t>
      </w: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voluntárias, como a distribuição gratuita de contracetivos.</w:t>
      </w: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highlight w:val="yellow"/>
          <w:lang w:eastAsia="pt-PT"/>
        </w:rPr>
        <w:t>forçadas, como a esterilização feminina.</w:t>
      </w: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voluntárias, como o aumento do abono de família a famílias numerosas.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forçadas, como a facilidade à obtenção de crédito à habitação a famílias numerosas.</w:t>
      </w:r>
    </w:p>
    <w:p w:rsid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>As restrições ao número de filhos que cada casal pode ter foram adotadas na década de 1980 – um nas cidades, dois nas áreas rurais (e, recentemente, dois para os casais de áreas urbanas que sejam eles próprios filhos únicos).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Esta medida está a traduzir na atualidade…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o rejuvenescimento da população.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highlight w:val="yellow"/>
          <w:lang w:eastAsia="pt-PT"/>
        </w:rPr>
        <w:t>o envelhecimento demográfico.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a manutenção da população adulta.</w:t>
      </w:r>
    </w:p>
    <w:p w:rsidR="00455B78" w:rsidRPr="00455B78" w:rsidRDefault="00455B78" w:rsidP="00455B78">
      <w:pPr>
        <w:pStyle w:val="PargrafodaLista"/>
        <w:spacing w:after="60" w:line="276" w:lineRule="auto"/>
        <w:ind w:left="0" w:firstLine="708"/>
        <w:jc w:val="both"/>
        <w:rPr>
          <w:rFonts w:ascii="Calibri" w:hAnsi="Calibri" w:cs="HelveticaLTStd-Light"/>
          <w:sz w:val="22"/>
          <w:szCs w:val="22"/>
        </w:rPr>
      </w:pPr>
      <w:r w:rsidRPr="00455B78">
        <w:rPr>
          <w:rFonts w:ascii="Calibri" w:hAnsi="Calibri" w:cs="HelveticaLTStd-Light"/>
          <w:sz w:val="22"/>
          <w:szCs w:val="22"/>
        </w:rPr>
        <w:t>o aumento demográfico.</w:t>
      </w:r>
    </w:p>
    <w:p w:rsidR="00455B78" w:rsidRDefault="00455B78" w:rsidP="00455B78">
      <w:pPr>
        <w:pStyle w:val="PargrafodaLista"/>
        <w:spacing w:after="60" w:line="276" w:lineRule="auto"/>
        <w:ind w:left="0"/>
        <w:jc w:val="both"/>
        <w:rPr>
          <w:rFonts w:ascii="Calibri" w:hAnsi="Calibri" w:cs="HelveticaLTStd-Light"/>
          <w:sz w:val="22"/>
          <w:szCs w:val="22"/>
        </w:rPr>
      </w:pPr>
    </w:p>
    <w:p w:rsidR="00455B78" w:rsidRPr="00455B78" w:rsidRDefault="00455B78" w:rsidP="00455B78">
      <w:pPr>
        <w:pStyle w:val="PargrafodaLista"/>
        <w:spacing w:after="60" w:line="276" w:lineRule="auto"/>
        <w:ind w:left="0"/>
        <w:jc w:val="both"/>
        <w:rPr>
          <w:rFonts w:ascii="Calibri" w:hAnsi="Calibri" w:cs="HelveticaLTStd-Light"/>
          <w:sz w:val="22"/>
          <w:szCs w:val="22"/>
        </w:rPr>
      </w:pP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HelveticaLTStd-Bold"/>
          <w:b/>
          <w:bCs/>
          <w:sz w:val="22"/>
          <w:szCs w:val="22"/>
          <w:lang w:eastAsia="pt-PT"/>
        </w:rPr>
      </w:pPr>
      <w:r w:rsidRPr="00455B78">
        <w:rPr>
          <w:rFonts w:ascii="Calibri" w:hAnsi="Calibri" w:cs="HelveticaLTStd-Bold"/>
          <w:b/>
          <w:bCs/>
          <w:sz w:val="22"/>
          <w:szCs w:val="22"/>
          <w:lang w:eastAsia="pt-PT"/>
        </w:rPr>
        <w:t>A aplicação da política do filho único tem como consequências, por exemplo…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highlight w:val="yellow"/>
          <w:lang w:eastAsia="pt-PT"/>
        </w:rPr>
        <w:t>a rutura do sistema de pensões ao longo dos próximos 20 anos.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o aumento do espírito de inovação.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o aumento do número de escolas.</w:t>
      </w:r>
    </w:p>
    <w:p w:rsidR="00455B78" w:rsidRPr="00455B78" w:rsidRDefault="00455B78" w:rsidP="00455B78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Calibri" w:hAnsi="Calibri" w:cs="HelveticaLTStd-Light"/>
          <w:sz w:val="22"/>
          <w:szCs w:val="22"/>
          <w:lang w:eastAsia="pt-PT"/>
        </w:rPr>
      </w:pPr>
      <w:r w:rsidRPr="00455B78">
        <w:rPr>
          <w:rFonts w:ascii="Calibri" w:hAnsi="Calibri" w:cs="HelveticaLTStd-Light"/>
          <w:sz w:val="22"/>
          <w:szCs w:val="22"/>
          <w:lang w:eastAsia="pt-PT"/>
        </w:rPr>
        <w:t>o aumento da população ativa.</w:t>
      </w:r>
    </w:p>
    <w:p w:rsidR="00455B78" w:rsidRPr="00455B78" w:rsidRDefault="00455B78" w:rsidP="00455B7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55B78" w:rsidRDefault="00455B78" w:rsidP="00455B78"/>
    <w:p w:rsidR="00455B78" w:rsidRPr="00BD2A49" w:rsidRDefault="00455B78" w:rsidP="00BD2A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455B78" w:rsidRPr="00BD2A49">
      <w:headerReference w:type="default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78" w:rsidRDefault="00F91978" w:rsidP="00F91978">
      <w:r>
        <w:separator/>
      </w:r>
    </w:p>
  </w:endnote>
  <w:endnote w:type="continuationSeparator" w:id="0">
    <w:p w:rsidR="00F91978" w:rsidRDefault="00F91978" w:rsidP="00F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F2" w:rsidRPr="00D80083" w:rsidRDefault="00566139" w:rsidP="00BE3ACE">
    <w:pPr>
      <w:pStyle w:val="Rodap"/>
      <w:tabs>
        <w:tab w:val="clear" w:pos="4252"/>
        <w:tab w:val="clear" w:pos="8504"/>
        <w:tab w:val="right" w:pos="10206"/>
      </w:tabs>
      <w:jc w:val="right"/>
      <w:rPr>
        <w:rFonts w:cs="Arial"/>
        <w:sz w:val="18"/>
        <w:szCs w:val="18"/>
      </w:rPr>
    </w:pPr>
    <w:r>
      <w:rPr>
        <w:rFonts w:cs="Arial"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F2" w:rsidRPr="00074D1C" w:rsidRDefault="00BA182A" w:rsidP="00BE3ACE">
    <w:pPr>
      <w:pStyle w:val="Rodap"/>
      <w:tabs>
        <w:tab w:val="clear" w:pos="4252"/>
        <w:tab w:val="clear" w:pos="8504"/>
        <w:tab w:val="right" w:pos="10206"/>
      </w:tabs>
      <w:jc w:val="both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78" w:rsidRDefault="00F91978" w:rsidP="00F91978">
      <w:r>
        <w:separator/>
      </w:r>
    </w:p>
  </w:footnote>
  <w:footnote w:type="continuationSeparator" w:id="0">
    <w:p w:rsidR="00F91978" w:rsidRDefault="00F91978" w:rsidP="00F9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F2" w:rsidRPr="009F77A7" w:rsidRDefault="00BA182A" w:rsidP="006F6DAA">
    <w:pPr>
      <w:pStyle w:val="Cabealho"/>
      <w:jc w:val="right"/>
      <w:rPr>
        <w:rFonts w:cs="Arial"/>
        <w:sz w:val="18"/>
        <w:szCs w:val="18"/>
        <w:lang w:val="pt-PT"/>
      </w:rPr>
    </w:pPr>
  </w:p>
  <w:p w:rsidR="00C017F2" w:rsidRDefault="00BA18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5F5"/>
    <w:multiLevelType w:val="multilevel"/>
    <w:tmpl w:val="2A821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0634B2"/>
    <w:multiLevelType w:val="hybridMultilevel"/>
    <w:tmpl w:val="BD6E976C"/>
    <w:lvl w:ilvl="0" w:tplc="8BF26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7E4010">
      <w:start w:val="1"/>
      <w:numFmt w:val="upperLetter"/>
      <w:lvlText w:val="(%2)"/>
      <w:lvlJc w:val="left"/>
      <w:pPr>
        <w:ind w:left="1440" w:hanging="360"/>
      </w:pPr>
      <w:rPr>
        <w:rFonts w:hint="default"/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4F3"/>
    <w:multiLevelType w:val="hybridMultilevel"/>
    <w:tmpl w:val="DA0CA1D0"/>
    <w:lvl w:ilvl="0" w:tplc="298C52B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71AF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18F3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24B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1667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722DF"/>
    <w:multiLevelType w:val="hybridMultilevel"/>
    <w:tmpl w:val="724EBB10"/>
    <w:lvl w:ilvl="0" w:tplc="FF42125A">
      <w:start w:val="1"/>
      <w:numFmt w:val="upperLetter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A7A2F"/>
    <w:multiLevelType w:val="hybridMultilevel"/>
    <w:tmpl w:val="85F47B90"/>
    <w:lvl w:ilvl="0" w:tplc="CE507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BA224C">
      <w:start w:val="1"/>
      <w:numFmt w:val="upperLetter"/>
      <w:lvlText w:val="(%2)"/>
      <w:lvlJc w:val="left"/>
      <w:pPr>
        <w:ind w:left="1440" w:hanging="360"/>
      </w:pPr>
      <w:rPr>
        <w:rFonts w:hint="default"/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D"/>
    <w:rsid w:val="002858C5"/>
    <w:rsid w:val="00455B78"/>
    <w:rsid w:val="00566139"/>
    <w:rsid w:val="00777BAD"/>
    <w:rsid w:val="007C4163"/>
    <w:rsid w:val="00B33FED"/>
    <w:rsid w:val="00BA182A"/>
    <w:rsid w:val="00BD2A49"/>
    <w:rsid w:val="00DB05F3"/>
    <w:rsid w:val="00EA6F96"/>
    <w:rsid w:val="00F0728A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EEB46"/>
  <w15:chartTrackingRefBased/>
  <w15:docId w15:val="{85F21132-1A20-41FA-AEA9-5B7942B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978"/>
    <w:pPr>
      <w:ind w:left="708"/>
    </w:pPr>
  </w:style>
  <w:style w:type="paragraph" w:styleId="Cabealho">
    <w:name w:val="header"/>
    <w:basedOn w:val="Normal"/>
    <w:link w:val="CabealhoCarter1"/>
    <w:rsid w:val="00F9197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F9197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arter"/>
    <w:rsid w:val="00F919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91978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Tipodeletrapredefinidodopargrafo"/>
    <w:rsid w:val="00F91978"/>
  </w:style>
  <w:style w:type="character" w:customStyle="1" w:styleId="CabealhoCarter1">
    <w:name w:val="Cabeçalho Caráter1"/>
    <w:link w:val="Cabealho"/>
    <w:rsid w:val="00F91978"/>
    <w:rPr>
      <w:rFonts w:ascii="Arial" w:eastAsia="Times New Roman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7C4163"/>
    <w:pPr>
      <w:spacing w:before="100" w:beforeAutospacing="1" w:after="100" w:afterAutospacing="1"/>
    </w:pPr>
    <w:rPr>
      <w:rFonts w:ascii="Times New Roman" w:hAnsi="Times New Roman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66139"/>
    <w:rPr>
      <w:b/>
      <w:bCs/>
    </w:rPr>
  </w:style>
  <w:style w:type="character" w:styleId="nfase">
    <w:name w:val="Emphasis"/>
    <w:basedOn w:val="Tipodeletrapredefinidodopargrafo"/>
    <w:uiPriority w:val="20"/>
    <w:qFormat/>
    <w:rsid w:val="00566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606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789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1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0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5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0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362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6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1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4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2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7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4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20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68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7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683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01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</cp:revision>
  <dcterms:created xsi:type="dcterms:W3CDTF">2018-10-18T21:11:00Z</dcterms:created>
  <dcterms:modified xsi:type="dcterms:W3CDTF">2018-10-18T21:50:00Z</dcterms:modified>
</cp:coreProperties>
</file>